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C96" w:rsidRPr="00D32C96" w:rsidRDefault="00D32C96" w:rsidP="00D32C96">
      <w:pPr>
        <w:rPr>
          <w:rFonts w:eastAsiaTheme="minorHAnsi"/>
          <w:b/>
        </w:rPr>
      </w:pPr>
      <w:bookmarkStart w:id="0" w:name="_GoBack"/>
      <w:bookmarkEnd w:id="0"/>
      <w:r w:rsidRPr="00D32C96">
        <w:rPr>
          <w:rFonts w:eastAsiaTheme="minorHAnsi"/>
          <w:b/>
        </w:rPr>
        <w:t xml:space="preserve">Attachment 1: </w:t>
      </w:r>
      <w:r w:rsidR="00FA3CED">
        <w:rPr>
          <w:rFonts w:eastAsiaTheme="minorHAnsi"/>
          <w:b/>
        </w:rPr>
        <w:t>CVR Equipment</w:t>
      </w:r>
      <w:r w:rsidRPr="00D32C96">
        <w:rPr>
          <w:rFonts w:eastAsiaTheme="minorHAnsi"/>
          <w:b/>
        </w:rPr>
        <w:t xml:space="preserve"> Inventory Adjustments</w:t>
      </w:r>
    </w:p>
    <w:p w:rsidR="0004268A" w:rsidRDefault="0004268A" w:rsidP="00D32C96">
      <w:pPr>
        <w:rPr>
          <w:rFonts w:eastAsiaTheme="minorHAnsi"/>
          <w:u w:val="single"/>
        </w:rPr>
      </w:pPr>
    </w:p>
    <w:p w:rsidR="00D32C96" w:rsidRPr="00D32C96" w:rsidRDefault="00D32C96" w:rsidP="00D32C96">
      <w:pPr>
        <w:rPr>
          <w:rFonts w:eastAsiaTheme="minorHAnsi"/>
          <w:u w:val="single"/>
        </w:rPr>
      </w:pPr>
      <w:r w:rsidRPr="00D32C96">
        <w:rPr>
          <w:rFonts w:eastAsiaTheme="minorHAnsi"/>
          <w:u w:val="single"/>
        </w:rPr>
        <w:t>Section 1: Current Inventory Summary</w:t>
      </w:r>
    </w:p>
    <w:tbl>
      <w:tblPr>
        <w:tblStyle w:val="TableGrid"/>
        <w:tblW w:w="0" w:type="auto"/>
        <w:tblLayout w:type="fixed"/>
        <w:tblLook w:val="04A0" w:firstRow="1" w:lastRow="0" w:firstColumn="1" w:lastColumn="0" w:noHBand="0" w:noVBand="1"/>
      </w:tblPr>
      <w:tblGrid>
        <w:gridCol w:w="2808"/>
        <w:gridCol w:w="3330"/>
        <w:gridCol w:w="1620"/>
        <w:gridCol w:w="4050"/>
      </w:tblGrid>
      <w:tr w:rsidR="00EF726B" w:rsidRPr="004F3A5D" w:rsidTr="008A3E1D">
        <w:tc>
          <w:tcPr>
            <w:tcW w:w="2808" w:type="dxa"/>
          </w:tcPr>
          <w:p w:rsidR="00EF726B" w:rsidRPr="001A32BF" w:rsidRDefault="00EF726B" w:rsidP="004F3A5D">
            <w:pPr>
              <w:rPr>
                <w:b/>
                <w:sz w:val="22"/>
              </w:rPr>
            </w:pPr>
            <w:r>
              <w:rPr>
                <w:b/>
                <w:sz w:val="22"/>
              </w:rPr>
              <w:t>A. CVR Equipment</w:t>
            </w:r>
          </w:p>
        </w:tc>
        <w:tc>
          <w:tcPr>
            <w:tcW w:w="3330" w:type="dxa"/>
          </w:tcPr>
          <w:p w:rsidR="00EF726B" w:rsidRPr="001A32BF" w:rsidRDefault="00EF726B" w:rsidP="004F3A5D">
            <w:pPr>
              <w:rPr>
                <w:b/>
                <w:sz w:val="22"/>
              </w:rPr>
            </w:pPr>
            <w:r>
              <w:rPr>
                <w:b/>
                <w:sz w:val="22"/>
              </w:rPr>
              <w:t xml:space="preserve">B. </w:t>
            </w:r>
            <w:r w:rsidRPr="001A32BF">
              <w:rPr>
                <w:b/>
                <w:sz w:val="22"/>
              </w:rPr>
              <w:t>Condition:</w:t>
            </w:r>
          </w:p>
          <w:p w:rsidR="00EF726B" w:rsidRDefault="00EF726B" w:rsidP="00CC540C">
            <w:pPr>
              <w:rPr>
                <w:sz w:val="22"/>
              </w:rPr>
            </w:pPr>
            <w:r>
              <w:rPr>
                <w:sz w:val="22"/>
              </w:rPr>
              <w:t>G=good</w:t>
            </w:r>
          </w:p>
          <w:p w:rsidR="00EF726B" w:rsidRDefault="00EF726B" w:rsidP="00CC540C">
            <w:pPr>
              <w:rPr>
                <w:sz w:val="22"/>
              </w:rPr>
            </w:pPr>
            <w:r>
              <w:rPr>
                <w:sz w:val="22"/>
              </w:rPr>
              <w:t>D=damaged</w:t>
            </w:r>
          </w:p>
          <w:p w:rsidR="00EF726B" w:rsidRDefault="00EF726B" w:rsidP="00CC540C">
            <w:pPr>
              <w:rPr>
                <w:sz w:val="22"/>
              </w:rPr>
            </w:pPr>
            <w:r>
              <w:rPr>
                <w:sz w:val="22"/>
              </w:rPr>
              <w:t>L=lost</w:t>
            </w:r>
          </w:p>
          <w:p w:rsidR="00EF726B" w:rsidRPr="004F3A5D" w:rsidRDefault="00EF726B" w:rsidP="0080156D">
            <w:pPr>
              <w:rPr>
                <w:sz w:val="22"/>
              </w:rPr>
            </w:pPr>
            <w:r>
              <w:rPr>
                <w:sz w:val="22"/>
              </w:rPr>
              <w:t>NA= the item had previously been damaged or lost but not replaced</w:t>
            </w:r>
          </w:p>
        </w:tc>
        <w:tc>
          <w:tcPr>
            <w:tcW w:w="1620" w:type="dxa"/>
          </w:tcPr>
          <w:p w:rsidR="00EF726B" w:rsidRDefault="00EF726B" w:rsidP="00CC540C">
            <w:pPr>
              <w:rPr>
                <w:sz w:val="22"/>
              </w:rPr>
            </w:pPr>
            <w:r>
              <w:rPr>
                <w:b/>
                <w:sz w:val="22"/>
              </w:rPr>
              <w:t>C. Identifying</w:t>
            </w:r>
            <w:r w:rsidRPr="001A32BF">
              <w:rPr>
                <w:b/>
                <w:sz w:val="22"/>
              </w:rPr>
              <w:t xml:space="preserve"> #</w:t>
            </w:r>
            <w:r>
              <w:rPr>
                <w:sz w:val="22"/>
              </w:rPr>
              <w:t xml:space="preserve"> </w:t>
            </w:r>
          </w:p>
          <w:p w:rsidR="00EF726B" w:rsidRPr="004F3A5D" w:rsidRDefault="00EF726B" w:rsidP="00384F3D">
            <w:pPr>
              <w:rPr>
                <w:sz w:val="22"/>
              </w:rPr>
            </w:pPr>
            <w:r>
              <w:rPr>
                <w:sz w:val="22"/>
              </w:rPr>
              <w:t>(Asset tag, or serial # if untagged)</w:t>
            </w:r>
          </w:p>
        </w:tc>
        <w:tc>
          <w:tcPr>
            <w:tcW w:w="4050" w:type="dxa"/>
          </w:tcPr>
          <w:p w:rsidR="00EF726B" w:rsidRDefault="00EF726B" w:rsidP="0080156D">
            <w:pPr>
              <w:rPr>
                <w:b/>
                <w:sz w:val="22"/>
              </w:rPr>
            </w:pPr>
            <w:r>
              <w:rPr>
                <w:b/>
                <w:sz w:val="22"/>
              </w:rPr>
              <w:t>D. Verification of hard drive disposal</w:t>
            </w:r>
          </w:p>
          <w:p w:rsidR="00EF726B" w:rsidRPr="0080156D" w:rsidRDefault="00EF726B" w:rsidP="00D45B31">
            <w:pPr>
              <w:rPr>
                <w:sz w:val="22"/>
              </w:rPr>
            </w:pPr>
            <w:r>
              <w:rPr>
                <w:sz w:val="22"/>
              </w:rPr>
              <w:t>(If the Dell Optiplex has been previously disposed, note the method of disposal below and the person/organization responsible for carrying out the disposal)</w:t>
            </w:r>
          </w:p>
        </w:tc>
      </w:tr>
      <w:tr w:rsidR="00EF726B" w:rsidRPr="004F3A5D" w:rsidTr="00D45B31">
        <w:trPr>
          <w:trHeight w:val="1142"/>
        </w:trPr>
        <w:tc>
          <w:tcPr>
            <w:tcW w:w="2808" w:type="dxa"/>
          </w:tcPr>
          <w:p w:rsidR="00EF726B" w:rsidRPr="004F3A5D" w:rsidRDefault="00EF726B" w:rsidP="004F3A5D">
            <w:pPr>
              <w:rPr>
                <w:sz w:val="22"/>
              </w:rPr>
            </w:pPr>
            <w:r>
              <w:rPr>
                <w:sz w:val="22"/>
              </w:rPr>
              <w:t>Dell Optiplex GX 280 CPU</w:t>
            </w:r>
          </w:p>
        </w:tc>
        <w:tc>
          <w:tcPr>
            <w:tcW w:w="3330" w:type="dxa"/>
          </w:tcPr>
          <w:p w:rsidR="00EF726B" w:rsidRPr="004F3A5D" w:rsidRDefault="00EF726B" w:rsidP="004F3A5D">
            <w:pPr>
              <w:rPr>
                <w:sz w:val="22"/>
              </w:rPr>
            </w:pPr>
          </w:p>
        </w:tc>
        <w:tc>
          <w:tcPr>
            <w:tcW w:w="1620" w:type="dxa"/>
          </w:tcPr>
          <w:p w:rsidR="00EF726B" w:rsidRPr="004F3A5D" w:rsidRDefault="00EF726B" w:rsidP="004F3A5D">
            <w:pPr>
              <w:rPr>
                <w:sz w:val="22"/>
              </w:rPr>
            </w:pPr>
          </w:p>
        </w:tc>
        <w:tc>
          <w:tcPr>
            <w:tcW w:w="4050" w:type="dxa"/>
          </w:tcPr>
          <w:p w:rsidR="00EF726B" w:rsidRPr="004F3A5D" w:rsidRDefault="00EF726B" w:rsidP="004F3A5D">
            <w:pPr>
              <w:rPr>
                <w:sz w:val="22"/>
              </w:rPr>
            </w:pPr>
          </w:p>
        </w:tc>
      </w:tr>
      <w:tr w:rsidR="00EF726B" w:rsidRPr="004F3A5D" w:rsidTr="008A3E1D">
        <w:tc>
          <w:tcPr>
            <w:tcW w:w="2808" w:type="dxa"/>
          </w:tcPr>
          <w:p w:rsidR="00EF726B" w:rsidRPr="004F3A5D" w:rsidRDefault="00EF726B" w:rsidP="004F3A5D">
            <w:pPr>
              <w:rPr>
                <w:sz w:val="22"/>
              </w:rPr>
            </w:pPr>
            <w:r>
              <w:rPr>
                <w:sz w:val="22"/>
              </w:rPr>
              <w:t>Dell 17-inch flat-screen monitor</w:t>
            </w:r>
          </w:p>
        </w:tc>
        <w:tc>
          <w:tcPr>
            <w:tcW w:w="3330" w:type="dxa"/>
          </w:tcPr>
          <w:p w:rsidR="00EF726B" w:rsidRPr="004F3A5D" w:rsidRDefault="00EF726B" w:rsidP="004F3A5D">
            <w:pPr>
              <w:rPr>
                <w:sz w:val="22"/>
              </w:rPr>
            </w:pPr>
          </w:p>
        </w:tc>
        <w:tc>
          <w:tcPr>
            <w:tcW w:w="1620" w:type="dxa"/>
          </w:tcPr>
          <w:p w:rsidR="00EF726B" w:rsidRPr="004F3A5D" w:rsidRDefault="00EF726B" w:rsidP="00F96554">
            <w:pPr>
              <w:rPr>
                <w:sz w:val="22"/>
              </w:rPr>
            </w:pPr>
          </w:p>
        </w:tc>
        <w:tc>
          <w:tcPr>
            <w:tcW w:w="4050" w:type="dxa"/>
            <w:shd w:val="clear" w:color="auto" w:fill="0D0D0D" w:themeFill="text1" w:themeFillTint="F2"/>
          </w:tcPr>
          <w:p w:rsidR="00EF726B" w:rsidRPr="004F3A5D" w:rsidRDefault="00EF726B" w:rsidP="004F3A5D">
            <w:pPr>
              <w:rPr>
                <w:sz w:val="22"/>
              </w:rPr>
            </w:pPr>
          </w:p>
        </w:tc>
      </w:tr>
      <w:tr w:rsidR="00EF726B" w:rsidRPr="004F3A5D" w:rsidTr="008A3E1D">
        <w:trPr>
          <w:trHeight w:val="530"/>
        </w:trPr>
        <w:tc>
          <w:tcPr>
            <w:tcW w:w="2808" w:type="dxa"/>
          </w:tcPr>
          <w:p w:rsidR="00EF726B" w:rsidRPr="004F3A5D" w:rsidRDefault="00EF726B" w:rsidP="004F3A5D">
            <w:pPr>
              <w:rPr>
                <w:sz w:val="22"/>
              </w:rPr>
            </w:pPr>
            <w:r>
              <w:rPr>
                <w:sz w:val="22"/>
              </w:rPr>
              <w:t>Dell 1700NN laser printer</w:t>
            </w:r>
          </w:p>
        </w:tc>
        <w:tc>
          <w:tcPr>
            <w:tcW w:w="3330" w:type="dxa"/>
          </w:tcPr>
          <w:p w:rsidR="00EF726B" w:rsidRPr="004F3A5D" w:rsidRDefault="00EF726B" w:rsidP="004F3A5D">
            <w:pPr>
              <w:rPr>
                <w:sz w:val="22"/>
              </w:rPr>
            </w:pPr>
          </w:p>
        </w:tc>
        <w:tc>
          <w:tcPr>
            <w:tcW w:w="1620" w:type="dxa"/>
          </w:tcPr>
          <w:p w:rsidR="00EF726B" w:rsidRPr="004F3A5D" w:rsidRDefault="00EF726B" w:rsidP="004F3A5D">
            <w:pPr>
              <w:rPr>
                <w:sz w:val="22"/>
              </w:rPr>
            </w:pPr>
          </w:p>
        </w:tc>
        <w:tc>
          <w:tcPr>
            <w:tcW w:w="4050" w:type="dxa"/>
            <w:shd w:val="clear" w:color="auto" w:fill="0D0D0D" w:themeFill="text1" w:themeFillTint="F2"/>
          </w:tcPr>
          <w:p w:rsidR="00EF726B" w:rsidRPr="004F3A5D" w:rsidRDefault="00EF726B" w:rsidP="004F3A5D">
            <w:pPr>
              <w:rPr>
                <w:sz w:val="22"/>
              </w:rPr>
            </w:pPr>
          </w:p>
        </w:tc>
      </w:tr>
      <w:tr w:rsidR="00EF726B" w:rsidRPr="004F3A5D" w:rsidTr="008A3E1D">
        <w:trPr>
          <w:trHeight w:val="530"/>
        </w:trPr>
        <w:tc>
          <w:tcPr>
            <w:tcW w:w="2808" w:type="dxa"/>
          </w:tcPr>
          <w:p w:rsidR="00EF726B" w:rsidRPr="004F3A5D" w:rsidRDefault="00EF726B" w:rsidP="004F3A5D">
            <w:pPr>
              <w:rPr>
                <w:sz w:val="22"/>
              </w:rPr>
            </w:pPr>
            <w:r>
              <w:rPr>
                <w:sz w:val="22"/>
              </w:rPr>
              <w:t>DYMO Label Writer 400</w:t>
            </w:r>
          </w:p>
        </w:tc>
        <w:tc>
          <w:tcPr>
            <w:tcW w:w="3330" w:type="dxa"/>
          </w:tcPr>
          <w:p w:rsidR="00EF726B" w:rsidRPr="004F3A5D" w:rsidRDefault="00EF726B" w:rsidP="004F3A5D">
            <w:pPr>
              <w:rPr>
                <w:sz w:val="22"/>
              </w:rPr>
            </w:pPr>
          </w:p>
        </w:tc>
        <w:tc>
          <w:tcPr>
            <w:tcW w:w="1620" w:type="dxa"/>
          </w:tcPr>
          <w:p w:rsidR="00EF726B" w:rsidRPr="004F3A5D" w:rsidRDefault="00EF726B" w:rsidP="004F3A5D">
            <w:pPr>
              <w:rPr>
                <w:sz w:val="22"/>
              </w:rPr>
            </w:pPr>
          </w:p>
        </w:tc>
        <w:tc>
          <w:tcPr>
            <w:tcW w:w="4050" w:type="dxa"/>
            <w:shd w:val="clear" w:color="auto" w:fill="0D0D0D" w:themeFill="text1" w:themeFillTint="F2"/>
          </w:tcPr>
          <w:p w:rsidR="00EF726B" w:rsidRPr="004F3A5D" w:rsidRDefault="00EF726B" w:rsidP="004F3A5D">
            <w:pPr>
              <w:rPr>
                <w:sz w:val="22"/>
              </w:rPr>
            </w:pPr>
          </w:p>
        </w:tc>
      </w:tr>
      <w:tr w:rsidR="00EF726B" w:rsidRPr="004F3A5D" w:rsidTr="008A3E1D">
        <w:tc>
          <w:tcPr>
            <w:tcW w:w="2808" w:type="dxa"/>
          </w:tcPr>
          <w:p w:rsidR="00EF726B" w:rsidRPr="004F3A5D" w:rsidRDefault="00EF726B" w:rsidP="004F3A5D">
            <w:pPr>
              <w:rPr>
                <w:sz w:val="22"/>
              </w:rPr>
            </w:pPr>
            <w:r>
              <w:rPr>
                <w:sz w:val="22"/>
              </w:rPr>
              <w:t>Fujitsu Scanpartner FI-4220C2 flatbed scanner</w:t>
            </w:r>
          </w:p>
        </w:tc>
        <w:tc>
          <w:tcPr>
            <w:tcW w:w="3330" w:type="dxa"/>
          </w:tcPr>
          <w:p w:rsidR="00EF726B" w:rsidRPr="004F3A5D" w:rsidRDefault="00EF726B" w:rsidP="004F3A5D">
            <w:pPr>
              <w:rPr>
                <w:sz w:val="22"/>
              </w:rPr>
            </w:pPr>
          </w:p>
        </w:tc>
        <w:tc>
          <w:tcPr>
            <w:tcW w:w="1620" w:type="dxa"/>
            <w:shd w:val="clear" w:color="auto" w:fill="auto"/>
          </w:tcPr>
          <w:p w:rsidR="00EF726B" w:rsidRPr="004F3A5D" w:rsidRDefault="00EF726B" w:rsidP="004F3A5D">
            <w:pPr>
              <w:rPr>
                <w:sz w:val="22"/>
              </w:rPr>
            </w:pPr>
          </w:p>
        </w:tc>
        <w:tc>
          <w:tcPr>
            <w:tcW w:w="4050" w:type="dxa"/>
            <w:shd w:val="clear" w:color="auto" w:fill="0D0D0D" w:themeFill="text1" w:themeFillTint="F2"/>
          </w:tcPr>
          <w:p w:rsidR="00EF726B" w:rsidRPr="004F3A5D" w:rsidRDefault="00EF726B" w:rsidP="004F3A5D">
            <w:pPr>
              <w:rPr>
                <w:sz w:val="22"/>
              </w:rPr>
            </w:pPr>
          </w:p>
        </w:tc>
      </w:tr>
      <w:tr w:rsidR="00EF726B" w:rsidRPr="004F3A5D" w:rsidTr="008A3E1D">
        <w:tc>
          <w:tcPr>
            <w:tcW w:w="2808" w:type="dxa"/>
          </w:tcPr>
          <w:p w:rsidR="00EF726B" w:rsidRPr="004F3A5D" w:rsidRDefault="00EF726B" w:rsidP="004F3A5D">
            <w:pPr>
              <w:rPr>
                <w:sz w:val="22"/>
              </w:rPr>
            </w:pPr>
            <w:r>
              <w:rPr>
                <w:sz w:val="22"/>
              </w:rPr>
              <w:t>Wasp bar code scanner WLP-4170</w:t>
            </w:r>
          </w:p>
        </w:tc>
        <w:tc>
          <w:tcPr>
            <w:tcW w:w="3330" w:type="dxa"/>
          </w:tcPr>
          <w:p w:rsidR="00EF726B" w:rsidRPr="004F3A5D" w:rsidRDefault="00EF726B" w:rsidP="004F3A5D">
            <w:pPr>
              <w:rPr>
                <w:sz w:val="22"/>
              </w:rPr>
            </w:pPr>
          </w:p>
        </w:tc>
        <w:tc>
          <w:tcPr>
            <w:tcW w:w="1620" w:type="dxa"/>
            <w:shd w:val="clear" w:color="auto" w:fill="auto"/>
          </w:tcPr>
          <w:p w:rsidR="00EF726B" w:rsidRPr="004F3A5D" w:rsidRDefault="00EF726B" w:rsidP="004F3A5D">
            <w:pPr>
              <w:rPr>
                <w:sz w:val="22"/>
              </w:rPr>
            </w:pPr>
          </w:p>
        </w:tc>
        <w:tc>
          <w:tcPr>
            <w:tcW w:w="4050" w:type="dxa"/>
            <w:shd w:val="clear" w:color="auto" w:fill="0D0D0D" w:themeFill="text1" w:themeFillTint="F2"/>
          </w:tcPr>
          <w:p w:rsidR="00EF726B" w:rsidRPr="004F3A5D" w:rsidRDefault="00EF726B" w:rsidP="004F3A5D">
            <w:pPr>
              <w:rPr>
                <w:sz w:val="22"/>
              </w:rPr>
            </w:pPr>
          </w:p>
        </w:tc>
      </w:tr>
    </w:tbl>
    <w:p w:rsidR="008A3E1D" w:rsidRDefault="008A3E1D" w:rsidP="004F3A5D">
      <w:pPr>
        <w:spacing w:after="200" w:line="276" w:lineRule="auto"/>
        <w:rPr>
          <w:rFonts w:asciiTheme="minorHAnsi" w:eastAsiaTheme="minorHAnsi" w:hAnsiTheme="minorHAnsi" w:cstheme="minorBidi"/>
          <w:noProof/>
          <w:sz w:val="22"/>
          <w:szCs w:val="22"/>
          <w:u w:val="single"/>
        </w:rPr>
      </w:pPr>
    </w:p>
    <w:p w:rsidR="00484E89" w:rsidRDefault="00D32C96" w:rsidP="004F3A5D">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u w:val="single"/>
        </w:rPr>
        <w:t>Section</w:t>
      </w:r>
      <w:r w:rsidR="00484E89" w:rsidRPr="00484E89">
        <w:rPr>
          <w:rFonts w:asciiTheme="minorHAnsi" w:eastAsiaTheme="minorHAnsi" w:hAnsiTheme="minorHAnsi" w:cstheme="minorBidi"/>
          <w:noProof/>
          <w:sz w:val="22"/>
          <w:szCs w:val="22"/>
          <w:u w:val="single"/>
        </w:rPr>
        <w:t xml:space="preserve"> 2: Property Transfer</w:t>
      </w:r>
      <w:r w:rsidR="001C11D7">
        <w:rPr>
          <w:rFonts w:asciiTheme="minorHAnsi" w:eastAsiaTheme="minorHAnsi" w:hAnsiTheme="minorHAnsi" w:cstheme="minorBidi"/>
          <w:noProof/>
          <w:sz w:val="22"/>
          <w:szCs w:val="22"/>
          <w:u w:val="single"/>
        </w:rPr>
        <w:t xml:space="preserve"> Form</w:t>
      </w:r>
      <w:r w:rsidR="00484E89" w:rsidRPr="00484E89">
        <w:rPr>
          <w:rFonts w:asciiTheme="minorHAnsi" w:eastAsiaTheme="minorHAnsi" w:hAnsiTheme="minorHAnsi" w:cstheme="minorBidi"/>
          <w:noProof/>
          <w:sz w:val="22"/>
          <w:szCs w:val="22"/>
          <w:u w:val="single"/>
        </w:rPr>
        <w:t xml:space="preserve"> </w:t>
      </w:r>
      <w:r w:rsidR="00F8055D">
        <w:rPr>
          <w:rFonts w:asciiTheme="minorHAnsi" w:eastAsiaTheme="minorHAnsi" w:hAnsiTheme="minorHAnsi" w:cstheme="minorBidi"/>
          <w:noProof/>
          <w:sz w:val="22"/>
          <w:szCs w:val="22"/>
          <w:u w:val="single"/>
        </w:rPr>
        <w:t>(Acceptance of Donation from State)</w:t>
      </w:r>
    </w:p>
    <w:p w:rsidR="00484E89" w:rsidRDefault="001A32BF" w:rsidP="004F3A5D">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The </w:t>
      </w:r>
      <w:r w:rsidR="00BF3EB4">
        <w:rPr>
          <w:rFonts w:asciiTheme="minorHAnsi" w:eastAsiaTheme="minorHAnsi" w:hAnsiTheme="minorHAnsi" w:cstheme="minorBidi"/>
          <w:noProof/>
          <w:sz w:val="22"/>
          <w:szCs w:val="22"/>
        </w:rPr>
        <w:t>Municipality of ________________________</w:t>
      </w:r>
      <w:r w:rsidR="00384F3D">
        <w:rPr>
          <w:rFonts w:asciiTheme="minorHAnsi" w:eastAsiaTheme="minorHAnsi" w:hAnsiTheme="minorHAnsi" w:cstheme="minorBidi"/>
          <w:noProof/>
          <w:sz w:val="22"/>
          <w:szCs w:val="22"/>
        </w:rPr>
        <w:t xml:space="preserve">_____ </w:t>
      </w:r>
      <w:r w:rsidR="00510982">
        <w:rPr>
          <w:rFonts w:asciiTheme="minorHAnsi" w:eastAsiaTheme="minorHAnsi" w:hAnsiTheme="minorHAnsi" w:cstheme="minorBidi"/>
          <w:noProof/>
          <w:sz w:val="22"/>
          <w:szCs w:val="22"/>
        </w:rPr>
        <w:t>accepts</w:t>
      </w:r>
      <w:r w:rsidR="00BF3EB4">
        <w:rPr>
          <w:rFonts w:asciiTheme="minorHAnsi" w:eastAsiaTheme="minorHAnsi" w:hAnsiTheme="minorHAnsi" w:cstheme="minorBidi"/>
          <w:noProof/>
          <w:sz w:val="22"/>
          <w:szCs w:val="22"/>
        </w:rPr>
        <w:t xml:space="preserve"> donation</w:t>
      </w:r>
      <w:r w:rsidR="00510982">
        <w:rPr>
          <w:rFonts w:asciiTheme="minorHAnsi" w:eastAsiaTheme="minorHAnsi" w:hAnsiTheme="minorHAnsi" w:cstheme="minorBidi"/>
          <w:noProof/>
          <w:sz w:val="22"/>
          <w:szCs w:val="22"/>
        </w:rPr>
        <w:t xml:space="preserve"> of</w:t>
      </w:r>
      <w:r w:rsidR="00EF726B">
        <w:rPr>
          <w:rFonts w:asciiTheme="minorHAnsi" w:eastAsiaTheme="minorHAnsi" w:hAnsiTheme="minorHAnsi" w:cstheme="minorBidi"/>
          <w:noProof/>
          <w:sz w:val="22"/>
          <w:szCs w:val="22"/>
        </w:rPr>
        <w:t xml:space="preserve"> the items listed above</w:t>
      </w:r>
      <w:r w:rsidR="00BF3EB4">
        <w:rPr>
          <w:rFonts w:asciiTheme="minorHAnsi" w:eastAsiaTheme="minorHAnsi" w:hAnsiTheme="minorHAnsi" w:cstheme="minorBidi"/>
          <w:noProof/>
          <w:sz w:val="22"/>
          <w:szCs w:val="22"/>
        </w:rPr>
        <w:t>.</w:t>
      </w:r>
      <w:r w:rsidR="00F3528E">
        <w:rPr>
          <w:rFonts w:asciiTheme="minorHAnsi" w:eastAsiaTheme="minorHAnsi" w:hAnsiTheme="minorHAnsi" w:cstheme="minorBidi"/>
          <w:noProof/>
          <w:sz w:val="22"/>
          <w:szCs w:val="22"/>
        </w:rPr>
        <w:t xml:space="preserve"> </w:t>
      </w:r>
    </w:p>
    <w:p w:rsidR="00F3528E" w:rsidRDefault="00F8055D" w:rsidP="00670E80">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Action authorized</w:t>
      </w:r>
      <w:r w:rsidR="00BF3EB4">
        <w:rPr>
          <w:rFonts w:asciiTheme="minorHAnsi" w:eastAsiaTheme="minorHAnsi" w:hAnsiTheme="minorHAnsi" w:cstheme="minorBidi"/>
          <w:noProof/>
          <w:sz w:val="22"/>
          <w:szCs w:val="22"/>
        </w:rPr>
        <w:t xml:space="preserve"> </w:t>
      </w:r>
      <w:r w:rsidR="00DC4C62">
        <w:rPr>
          <w:rFonts w:asciiTheme="minorHAnsi" w:eastAsiaTheme="minorHAnsi" w:hAnsiTheme="minorHAnsi" w:cstheme="minorBidi"/>
          <w:noProof/>
          <w:sz w:val="22"/>
          <w:szCs w:val="22"/>
        </w:rPr>
        <w:t>b</w:t>
      </w:r>
      <w:r w:rsidR="00BF3EB4">
        <w:rPr>
          <w:rFonts w:asciiTheme="minorHAnsi" w:eastAsiaTheme="minorHAnsi" w:hAnsiTheme="minorHAnsi" w:cstheme="minorBidi"/>
          <w:noProof/>
          <w:sz w:val="22"/>
          <w:szCs w:val="22"/>
        </w:rPr>
        <w:t>y: ______________________________   Date: ___________  Phone: __________________</w:t>
      </w:r>
    </w:p>
    <w:p w:rsidR="000F4590" w:rsidRDefault="007C79D7" w:rsidP="00670E80">
      <w:pPr>
        <w:spacing w:after="200" w:line="276" w:lineRule="auto"/>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Q</w:t>
      </w:r>
      <w:r w:rsidR="0098623E">
        <w:rPr>
          <w:rFonts w:asciiTheme="minorHAnsi" w:eastAsiaTheme="minorHAnsi" w:hAnsiTheme="minorHAnsi" w:cstheme="minorBidi"/>
          <w:noProof/>
          <w:sz w:val="22"/>
          <w:szCs w:val="22"/>
        </w:rPr>
        <w:t xml:space="preserve">uestions </w:t>
      </w:r>
      <w:r>
        <w:rPr>
          <w:rFonts w:asciiTheme="minorHAnsi" w:eastAsiaTheme="minorHAnsi" w:hAnsiTheme="minorHAnsi" w:cstheme="minorBidi"/>
          <w:noProof/>
          <w:sz w:val="22"/>
          <w:szCs w:val="22"/>
        </w:rPr>
        <w:t xml:space="preserve">concerning responsible disposal of equipment can be referred to CEC. </w:t>
      </w:r>
    </w:p>
    <w:p w:rsidR="00995967" w:rsidRDefault="00995967">
      <w:pPr>
        <w:rPr>
          <w:rFonts w:asciiTheme="minorHAnsi" w:eastAsiaTheme="minorHAnsi" w:hAnsiTheme="minorHAnsi" w:cstheme="minorBidi"/>
          <w:sz w:val="22"/>
          <w:szCs w:val="22"/>
          <w:u w:val="single"/>
        </w:rPr>
      </w:pPr>
      <w:r>
        <w:rPr>
          <w:rFonts w:asciiTheme="minorHAnsi" w:eastAsiaTheme="minorHAnsi" w:hAnsiTheme="minorHAnsi" w:cstheme="minorBidi"/>
          <w:sz w:val="22"/>
          <w:szCs w:val="22"/>
          <w:u w:val="single"/>
        </w:rPr>
        <w:br w:type="page"/>
      </w:r>
    </w:p>
    <w:p w:rsidR="00670E80" w:rsidRDefault="00670E80">
      <w:pPr>
        <w:rPr>
          <w:rFonts w:asciiTheme="minorHAnsi" w:eastAsiaTheme="minorHAnsi" w:hAnsiTheme="minorHAnsi" w:cstheme="minorBidi"/>
          <w:sz w:val="22"/>
          <w:szCs w:val="22"/>
          <w:u w:val="single"/>
        </w:rPr>
      </w:pPr>
    </w:p>
    <w:p w:rsidR="000F4590" w:rsidRPr="000F4590" w:rsidRDefault="000F4590" w:rsidP="000F4590">
      <w:pPr>
        <w:rPr>
          <w:rFonts w:asciiTheme="minorHAnsi" w:eastAsiaTheme="minorHAnsi" w:hAnsiTheme="minorHAnsi" w:cstheme="minorBidi"/>
          <w:sz w:val="22"/>
          <w:szCs w:val="22"/>
          <w:u w:val="single"/>
        </w:rPr>
      </w:pPr>
      <w:r>
        <w:rPr>
          <w:rFonts w:asciiTheme="minorHAnsi" w:eastAsiaTheme="minorHAnsi" w:hAnsiTheme="minorHAnsi" w:cstheme="minorBidi"/>
          <w:sz w:val="22"/>
          <w:szCs w:val="22"/>
          <w:u w:val="single"/>
        </w:rPr>
        <w:t xml:space="preserve">Section 3: </w:t>
      </w:r>
      <w:r w:rsidR="002B1942">
        <w:rPr>
          <w:rFonts w:asciiTheme="minorHAnsi" w:eastAsiaTheme="minorHAnsi" w:hAnsiTheme="minorHAnsi" w:cstheme="minorBidi"/>
          <w:sz w:val="22"/>
          <w:szCs w:val="22"/>
          <w:u w:val="single"/>
        </w:rPr>
        <w:t xml:space="preserve">Dell </w:t>
      </w:r>
      <w:r w:rsidRPr="000F4590">
        <w:rPr>
          <w:rFonts w:asciiTheme="minorHAnsi" w:eastAsiaTheme="minorHAnsi" w:hAnsiTheme="minorHAnsi" w:cstheme="minorBidi"/>
          <w:sz w:val="22"/>
          <w:szCs w:val="22"/>
          <w:u w:val="single"/>
        </w:rPr>
        <w:t>Optiplex Computer Hard Drive Removal</w:t>
      </w:r>
    </w:p>
    <w:p w:rsidR="000F4590" w:rsidRPr="000F4590" w:rsidRDefault="000F4590" w:rsidP="000F4590">
      <w:pPr>
        <w:rPr>
          <w:rFonts w:asciiTheme="minorHAnsi" w:eastAsiaTheme="minorHAnsi" w:hAnsiTheme="minorHAnsi" w:cstheme="minorBidi"/>
          <w:sz w:val="22"/>
          <w:szCs w:val="22"/>
        </w:rPr>
      </w:pPr>
    </w:p>
    <w:p w:rsidR="000F4590" w:rsidRPr="000F4590" w:rsidRDefault="000F4590" w:rsidP="000F4590">
      <w:pPr>
        <w:rPr>
          <w:rFonts w:asciiTheme="minorHAnsi" w:eastAsiaTheme="minorHAnsi" w:hAnsiTheme="minorHAnsi" w:cstheme="minorBidi"/>
          <w:sz w:val="22"/>
          <w:szCs w:val="22"/>
        </w:rPr>
      </w:pPr>
      <w:r w:rsidRPr="000F4590">
        <w:rPr>
          <w:rFonts w:asciiTheme="minorHAnsi" w:eastAsiaTheme="minorHAnsi" w:hAnsiTheme="minorHAnsi" w:cstheme="minorBidi"/>
          <w:sz w:val="22"/>
          <w:szCs w:val="22"/>
        </w:rPr>
        <w:t xml:space="preserve">Below are step by step instructions to walk you through the process of removing the hard drive from the </w:t>
      </w:r>
      <w:r w:rsidR="009D4C0A">
        <w:rPr>
          <w:rFonts w:asciiTheme="minorHAnsi" w:eastAsiaTheme="minorHAnsi" w:hAnsiTheme="minorHAnsi" w:cstheme="minorBidi"/>
          <w:sz w:val="22"/>
          <w:szCs w:val="22"/>
        </w:rPr>
        <w:t xml:space="preserve">Dell </w:t>
      </w:r>
      <w:r w:rsidRPr="000F4590">
        <w:rPr>
          <w:rFonts w:asciiTheme="minorHAnsi" w:eastAsiaTheme="minorHAnsi" w:hAnsiTheme="minorHAnsi" w:cstheme="minorBidi"/>
          <w:sz w:val="22"/>
          <w:szCs w:val="22"/>
        </w:rPr>
        <w:t xml:space="preserve">Optiplex computer. This computer was provided to all municipalities for use with CVR and was paid for federal funds via the Help America Vote Act of 2002 (HAVA). </w:t>
      </w:r>
    </w:p>
    <w:p w:rsidR="000F4590" w:rsidRPr="000F4590" w:rsidRDefault="000F4590" w:rsidP="000F4590">
      <w:pPr>
        <w:rPr>
          <w:rFonts w:asciiTheme="minorHAnsi" w:eastAsiaTheme="minorHAnsi" w:hAnsiTheme="minorHAnsi" w:cstheme="minorBid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7020"/>
      </w:tblGrid>
      <w:tr w:rsidR="002B1942" w:rsidTr="00C42DB5">
        <w:tc>
          <w:tcPr>
            <w:tcW w:w="7020" w:type="dxa"/>
          </w:tcPr>
          <w:p w:rsidR="002B1942" w:rsidRPr="000F4590" w:rsidRDefault="002B1942" w:rsidP="002B1942">
            <w:pPr>
              <w:rPr>
                <w:sz w:val="22"/>
              </w:rPr>
            </w:pPr>
            <w:r>
              <w:rPr>
                <w:b/>
                <w:sz w:val="22"/>
              </w:rPr>
              <w:t xml:space="preserve">Step </w:t>
            </w:r>
            <w:r w:rsidRPr="002B1942">
              <w:rPr>
                <w:b/>
                <w:sz w:val="22"/>
              </w:rPr>
              <w:t>1.</w:t>
            </w:r>
            <w:r w:rsidRPr="000F4590">
              <w:rPr>
                <w:sz w:val="22"/>
              </w:rPr>
              <w:t xml:space="preserve"> Turn the computer’s power off. Push the power button and hold it for ten seconds.</w:t>
            </w:r>
          </w:p>
          <w:p w:rsidR="002B1942" w:rsidRPr="000F4590" w:rsidRDefault="002B1942" w:rsidP="002B1942">
            <w:pPr>
              <w:rPr>
                <w:sz w:val="22"/>
              </w:rPr>
            </w:pPr>
          </w:p>
          <w:p w:rsidR="002B1942" w:rsidRPr="000F4590" w:rsidRDefault="002B1942" w:rsidP="002B1942">
            <w:pPr>
              <w:rPr>
                <w:sz w:val="22"/>
              </w:rPr>
            </w:pPr>
            <w:r w:rsidRPr="000F4590">
              <w:rPr>
                <w:noProof/>
                <w:sz w:val="22"/>
              </w:rPr>
              <w:drawing>
                <wp:inline distT="0" distB="0" distL="0" distR="0" wp14:anchorId="77F296B3" wp14:editId="308C4611">
                  <wp:extent cx="1685925" cy="2247900"/>
                  <wp:effectExtent l="0" t="0" r="9525" b="0"/>
                  <wp:docPr id="16" name="Picture 16" descr="C:\Users\kathleen.lombardo\Desktop\HAVA Computer\power butt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hleen.lombardo\Desktop\HAVA Computer\power button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017" cy="2250689"/>
                          </a:xfrm>
                          <a:prstGeom prst="rect">
                            <a:avLst/>
                          </a:prstGeom>
                          <a:noFill/>
                          <a:ln>
                            <a:noFill/>
                          </a:ln>
                        </pic:spPr>
                      </pic:pic>
                    </a:graphicData>
                  </a:graphic>
                </wp:inline>
              </w:drawing>
            </w:r>
          </w:p>
          <w:p w:rsidR="002B1942" w:rsidRDefault="002B1942" w:rsidP="000F4590">
            <w:pPr>
              <w:rPr>
                <w:sz w:val="22"/>
              </w:rPr>
            </w:pPr>
          </w:p>
        </w:tc>
        <w:tc>
          <w:tcPr>
            <w:tcW w:w="7020" w:type="dxa"/>
          </w:tcPr>
          <w:p w:rsidR="002B1942" w:rsidRPr="000F4590" w:rsidRDefault="002B1942" w:rsidP="002B1942">
            <w:pPr>
              <w:rPr>
                <w:sz w:val="22"/>
              </w:rPr>
            </w:pPr>
            <w:r>
              <w:rPr>
                <w:b/>
                <w:sz w:val="22"/>
              </w:rPr>
              <w:t xml:space="preserve">Step </w:t>
            </w:r>
            <w:r w:rsidRPr="002B1942">
              <w:rPr>
                <w:b/>
                <w:sz w:val="22"/>
              </w:rPr>
              <w:t>2.</w:t>
            </w:r>
            <w:r w:rsidRPr="000F4590">
              <w:rPr>
                <w:sz w:val="22"/>
              </w:rPr>
              <w:t xml:space="preserve"> Unplug the power cord from the back of the computer:</w:t>
            </w:r>
          </w:p>
          <w:p w:rsidR="002B1942" w:rsidRPr="000F4590" w:rsidRDefault="002B1942" w:rsidP="002B1942">
            <w:pPr>
              <w:rPr>
                <w:sz w:val="22"/>
              </w:rPr>
            </w:pPr>
          </w:p>
          <w:p w:rsidR="002B1942" w:rsidRPr="000F4590" w:rsidRDefault="002B1942" w:rsidP="002B1942">
            <w:pPr>
              <w:rPr>
                <w:sz w:val="22"/>
              </w:rPr>
            </w:pPr>
            <w:r w:rsidRPr="000F4590">
              <w:rPr>
                <w:noProof/>
                <w:sz w:val="22"/>
              </w:rPr>
              <w:drawing>
                <wp:inline distT="0" distB="0" distL="0" distR="0" wp14:anchorId="1068C961" wp14:editId="1F02417E">
                  <wp:extent cx="1549400" cy="2065867"/>
                  <wp:effectExtent l="0" t="0" r="0" b="0"/>
                  <wp:docPr id="17" name="Picture 17" descr="C:\Users\kathleen.lombardo\Desktop\HAVA Computer\HAVA Computer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leen.lombardo\Desktop\HAVA Computer\HAVA Computer 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0226" cy="2066969"/>
                          </a:xfrm>
                          <a:prstGeom prst="rect">
                            <a:avLst/>
                          </a:prstGeom>
                          <a:noFill/>
                          <a:ln>
                            <a:noFill/>
                          </a:ln>
                        </pic:spPr>
                      </pic:pic>
                    </a:graphicData>
                  </a:graphic>
                </wp:inline>
              </w:drawing>
            </w:r>
          </w:p>
          <w:p w:rsidR="002B1942" w:rsidRDefault="002B1942" w:rsidP="000F4590">
            <w:pPr>
              <w:rPr>
                <w:sz w:val="22"/>
              </w:rPr>
            </w:pPr>
          </w:p>
        </w:tc>
      </w:tr>
      <w:tr w:rsidR="002B1942" w:rsidTr="00C42DB5">
        <w:tc>
          <w:tcPr>
            <w:tcW w:w="7020" w:type="dxa"/>
          </w:tcPr>
          <w:p w:rsidR="002B1942" w:rsidRPr="000F4590" w:rsidRDefault="002B1942" w:rsidP="002B1942">
            <w:pPr>
              <w:rPr>
                <w:sz w:val="22"/>
              </w:rPr>
            </w:pPr>
            <w:r>
              <w:rPr>
                <w:b/>
                <w:sz w:val="22"/>
              </w:rPr>
              <w:t xml:space="preserve">Step </w:t>
            </w:r>
            <w:r w:rsidRPr="002B1942">
              <w:rPr>
                <w:b/>
                <w:sz w:val="22"/>
              </w:rPr>
              <w:t>3.</w:t>
            </w:r>
            <w:r w:rsidRPr="000F4590">
              <w:rPr>
                <w:sz w:val="22"/>
              </w:rPr>
              <w:t xml:space="preserve"> Lay the computer on its side with metal grates on top as shown in the image below:</w:t>
            </w:r>
          </w:p>
          <w:p w:rsidR="002B1942" w:rsidRPr="000F4590" w:rsidRDefault="002B1942" w:rsidP="002B1942">
            <w:pPr>
              <w:rPr>
                <w:noProof/>
                <w:sz w:val="22"/>
              </w:rPr>
            </w:pPr>
          </w:p>
          <w:p w:rsidR="002B1942" w:rsidRPr="000F4590" w:rsidRDefault="002B1942" w:rsidP="002B1942">
            <w:pPr>
              <w:rPr>
                <w:sz w:val="22"/>
              </w:rPr>
            </w:pPr>
            <w:r w:rsidRPr="000F4590">
              <w:rPr>
                <w:noProof/>
                <w:sz w:val="22"/>
              </w:rPr>
              <w:drawing>
                <wp:inline distT="0" distB="0" distL="0" distR="0" wp14:anchorId="3C5B2F1A" wp14:editId="112AC686">
                  <wp:extent cx="4092011" cy="1403350"/>
                  <wp:effectExtent l="0" t="0" r="3810" b="6350"/>
                  <wp:docPr id="20" name="Picture 20" descr="C:\Users\kathleen.lombardo\Desktop\HAVA Computer\HAVA Computer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leen.lombardo\Desktop\HAVA Computer\HAVA Computer 029.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5000"/>
                                    </a14:imgEffect>
                                  </a14:imgLayer>
                                </a14:imgProps>
                              </a:ext>
                              <a:ext uri="{28A0092B-C50C-407E-A947-70E740481C1C}">
                                <a14:useLocalDpi xmlns:a14="http://schemas.microsoft.com/office/drawing/2010/main" val="0"/>
                              </a:ext>
                            </a:extLst>
                          </a:blip>
                          <a:srcRect t="24928" b="29345"/>
                          <a:stretch/>
                        </pic:blipFill>
                        <pic:spPr bwMode="auto">
                          <a:xfrm>
                            <a:off x="0" y="0"/>
                            <a:ext cx="4092011" cy="1403350"/>
                          </a:xfrm>
                          <a:prstGeom prst="rect">
                            <a:avLst/>
                          </a:prstGeom>
                          <a:noFill/>
                          <a:ln>
                            <a:noFill/>
                          </a:ln>
                          <a:extLst>
                            <a:ext uri="{53640926-AAD7-44D8-BBD7-CCE9431645EC}">
                              <a14:shadowObscured xmlns:a14="http://schemas.microsoft.com/office/drawing/2010/main"/>
                            </a:ext>
                          </a:extLst>
                        </pic:spPr>
                      </pic:pic>
                    </a:graphicData>
                  </a:graphic>
                </wp:inline>
              </w:drawing>
            </w:r>
          </w:p>
          <w:p w:rsidR="002B1942" w:rsidRPr="000F4590" w:rsidRDefault="002B1942" w:rsidP="002B1942">
            <w:pPr>
              <w:rPr>
                <w:sz w:val="22"/>
              </w:rPr>
            </w:pPr>
          </w:p>
          <w:p w:rsidR="002B1942" w:rsidRPr="000F4590" w:rsidRDefault="002B1942" w:rsidP="002B1942">
            <w:pPr>
              <w:rPr>
                <w:sz w:val="22"/>
              </w:rPr>
            </w:pPr>
            <w:r w:rsidRPr="000F4590">
              <w:rPr>
                <w:sz w:val="22"/>
              </w:rPr>
              <w:t xml:space="preserve">  </w:t>
            </w:r>
          </w:p>
          <w:p w:rsidR="002B1942" w:rsidRDefault="002B1942" w:rsidP="000F4590">
            <w:pPr>
              <w:rPr>
                <w:sz w:val="22"/>
              </w:rPr>
            </w:pPr>
          </w:p>
        </w:tc>
        <w:tc>
          <w:tcPr>
            <w:tcW w:w="7020" w:type="dxa"/>
          </w:tcPr>
          <w:p w:rsidR="002B1942" w:rsidRDefault="002B1942" w:rsidP="000F4590">
            <w:pPr>
              <w:rPr>
                <w:sz w:val="22"/>
              </w:rPr>
            </w:pPr>
            <w:r w:rsidRPr="000F4590">
              <w:rPr>
                <w:sz w:val="22"/>
              </w:rPr>
              <w:t>The next two steps are easier with two people.  There are two (2) release buttons located on each side of the computer.</w:t>
            </w:r>
          </w:p>
        </w:tc>
      </w:tr>
    </w:tbl>
    <w:p w:rsidR="002B1942" w:rsidRDefault="002B194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7020"/>
      </w:tblGrid>
      <w:tr w:rsidR="002B1942" w:rsidTr="00C42DB5">
        <w:tc>
          <w:tcPr>
            <w:tcW w:w="7020" w:type="dxa"/>
          </w:tcPr>
          <w:p w:rsidR="002B1942" w:rsidRPr="000F4590" w:rsidRDefault="002B1942" w:rsidP="002B1942">
            <w:pPr>
              <w:rPr>
                <w:sz w:val="22"/>
              </w:rPr>
            </w:pPr>
            <w:r>
              <w:rPr>
                <w:b/>
                <w:sz w:val="22"/>
              </w:rPr>
              <w:lastRenderedPageBreak/>
              <w:t xml:space="preserve">Step </w:t>
            </w:r>
            <w:r w:rsidRPr="002B1942">
              <w:rPr>
                <w:b/>
                <w:sz w:val="22"/>
              </w:rPr>
              <w:t>4.</w:t>
            </w:r>
            <w:r w:rsidRPr="000F4590">
              <w:rPr>
                <w:sz w:val="22"/>
              </w:rPr>
              <w:t xml:space="preserve"> Press both release buttons at the same time. With two people working on this, one person can hold and press while the other pulls up on the computer case (the side now facing up) to open the case and expose the hard drive. </w:t>
            </w:r>
          </w:p>
          <w:p w:rsidR="002B1942" w:rsidRPr="000F4590" w:rsidRDefault="002B1942" w:rsidP="002B1942">
            <w:pPr>
              <w:rPr>
                <w:noProof/>
                <w:sz w:val="22"/>
              </w:rPr>
            </w:pPr>
          </w:p>
          <w:p w:rsidR="002B1942" w:rsidRPr="000F4590" w:rsidRDefault="002B1942" w:rsidP="002B1942">
            <w:pPr>
              <w:rPr>
                <w:sz w:val="22"/>
              </w:rPr>
            </w:pPr>
            <w:r w:rsidRPr="000F4590">
              <w:rPr>
                <w:noProof/>
                <w:sz w:val="22"/>
              </w:rPr>
              <w:drawing>
                <wp:inline distT="0" distB="0" distL="0" distR="0" wp14:anchorId="5401F417" wp14:editId="69FDF4EA">
                  <wp:extent cx="4242391" cy="2533650"/>
                  <wp:effectExtent l="0" t="0" r="6350" b="0"/>
                  <wp:docPr id="25" name="Picture 25" descr="C:\Users\kathleen.lombardo\Desktop\HAVA Computer\sid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hleen.lombardo\Desktop\HAVA Computer\side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371"/>
                          <a:stretch/>
                        </pic:blipFill>
                        <pic:spPr bwMode="auto">
                          <a:xfrm>
                            <a:off x="0" y="0"/>
                            <a:ext cx="4246304" cy="2535987"/>
                          </a:xfrm>
                          <a:prstGeom prst="rect">
                            <a:avLst/>
                          </a:prstGeom>
                          <a:noFill/>
                          <a:ln>
                            <a:noFill/>
                          </a:ln>
                          <a:extLst>
                            <a:ext uri="{53640926-AAD7-44D8-BBD7-CCE9431645EC}">
                              <a14:shadowObscured xmlns:a14="http://schemas.microsoft.com/office/drawing/2010/main"/>
                            </a:ext>
                          </a:extLst>
                        </pic:spPr>
                      </pic:pic>
                    </a:graphicData>
                  </a:graphic>
                </wp:inline>
              </w:drawing>
            </w:r>
          </w:p>
          <w:p w:rsidR="002B1942" w:rsidRDefault="002B1942" w:rsidP="002B1942">
            <w:pPr>
              <w:rPr>
                <w:sz w:val="22"/>
              </w:rPr>
            </w:pPr>
          </w:p>
        </w:tc>
        <w:tc>
          <w:tcPr>
            <w:tcW w:w="7020" w:type="dxa"/>
          </w:tcPr>
          <w:p w:rsidR="002B1942" w:rsidRPr="000F4590" w:rsidRDefault="00AB65CA" w:rsidP="002B1942">
            <w:pPr>
              <w:rPr>
                <w:sz w:val="22"/>
              </w:rPr>
            </w:pPr>
            <w:r>
              <w:rPr>
                <w:b/>
                <w:sz w:val="22"/>
              </w:rPr>
              <w:t>Step 5.</w:t>
            </w:r>
            <w:r w:rsidR="002B1942">
              <w:rPr>
                <w:b/>
                <w:sz w:val="22"/>
              </w:rPr>
              <w:t xml:space="preserve"> </w:t>
            </w:r>
            <w:r w:rsidR="002B1942" w:rsidRPr="000F4590">
              <w:rPr>
                <w:sz w:val="22"/>
              </w:rPr>
              <w:t xml:space="preserve">If working alone, press the release buttons and push up with your thumbs to open the case.  </w:t>
            </w:r>
          </w:p>
          <w:p w:rsidR="002B1942" w:rsidRPr="000F4590" w:rsidRDefault="002B1942" w:rsidP="002B1942">
            <w:pPr>
              <w:rPr>
                <w:noProof/>
                <w:sz w:val="22"/>
              </w:rPr>
            </w:pPr>
          </w:p>
          <w:p w:rsidR="002B1942" w:rsidRPr="000F4590" w:rsidRDefault="002B1942" w:rsidP="002B1942">
            <w:pPr>
              <w:rPr>
                <w:sz w:val="22"/>
              </w:rPr>
            </w:pPr>
            <w:r w:rsidRPr="000F4590">
              <w:rPr>
                <w:noProof/>
                <w:sz w:val="22"/>
              </w:rPr>
              <w:drawing>
                <wp:inline distT="0" distB="0" distL="0" distR="0" wp14:anchorId="4EA997B0" wp14:editId="5B2D1D3E">
                  <wp:extent cx="4303275" cy="1990725"/>
                  <wp:effectExtent l="0" t="0" r="2540" b="0"/>
                  <wp:docPr id="29" name="Picture 29" descr="C:\Users\kathleen.lombardo\Desktop\HAVA Computer\HAVA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leen.lombardo\Desktop\HAVA Computer\HAVA 0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079" b="16239"/>
                          <a:stretch/>
                        </pic:blipFill>
                        <pic:spPr bwMode="auto">
                          <a:xfrm>
                            <a:off x="0" y="0"/>
                            <a:ext cx="4304228" cy="1991166"/>
                          </a:xfrm>
                          <a:prstGeom prst="rect">
                            <a:avLst/>
                          </a:prstGeom>
                          <a:noFill/>
                          <a:ln>
                            <a:noFill/>
                          </a:ln>
                          <a:extLst>
                            <a:ext uri="{53640926-AAD7-44D8-BBD7-CCE9431645EC}">
                              <a14:shadowObscured xmlns:a14="http://schemas.microsoft.com/office/drawing/2010/main"/>
                            </a:ext>
                          </a:extLst>
                        </pic:spPr>
                      </pic:pic>
                    </a:graphicData>
                  </a:graphic>
                </wp:inline>
              </w:drawing>
            </w:r>
          </w:p>
          <w:p w:rsidR="002B1942" w:rsidRPr="000F4590" w:rsidRDefault="002B1942" w:rsidP="002B1942">
            <w:pPr>
              <w:rPr>
                <w:sz w:val="22"/>
              </w:rPr>
            </w:pPr>
          </w:p>
          <w:p w:rsidR="002B1942" w:rsidRDefault="002B1942" w:rsidP="000F4590">
            <w:pPr>
              <w:rPr>
                <w:sz w:val="22"/>
              </w:rPr>
            </w:pPr>
          </w:p>
        </w:tc>
      </w:tr>
      <w:tr w:rsidR="002B1942" w:rsidTr="00C42DB5">
        <w:tc>
          <w:tcPr>
            <w:tcW w:w="7020" w:type="dxa"/>
          </w:tcPr>
          <w:p w:rsidR="002B1942" w:rsidRPr="000F4590" w:rsidRDefault="00AB65CA" w:rsidP="002B1942">
            <w:pPr>
              <w:rPr>
                <w:sz w:val="22"/>
              </w:rPr>
            </w:pPr>
            <w:r>
              <w:rPr>
                <w:b/>
                <w:sz w:val="22"/>
              </w:rPr>
              <w:t>Step 6.</w:t>
            </w:r>
            <w:r w:rsidR="002B1942">
              <w:rPr>
                <w:b/>
                <w:sz w:val="22"/>
              </w:rPr>
              <w:t xml:space="preserve"> </w:t>
            </w:r>
            <w:r w:rsidR="002B1942" w:rsidRPr="000F4590">
              <w:rPr>
                <w:sz w:val="22"/>
              </w:rPr>
              <w:t>Once you open the top as wide as it will go, locate the Hard Drive.  It is attached to the part of the case that you have just lifted open.  You will see a blue wire and a combination of red, orange and black wires attached to the Hard Drive.</w:t>
            </w:r>
          </w:p>
          <w:p w:rsidR="002B1942" w:rsidRPr="000F4590" w:rsidRDefault="002B1942" w:rsidP="002B1942">
            <w:pPr>
              <w:rPr>
                <w:sz w:val="22"/>
              </w:rPr>
            </w:pPr>
          </w:p>
          <w:p w:rsidR="002B1942" w:rsidRDefault="002B1942" w:rsidP="002B1942">
            <w:pPr>
              <w:rPr>
                <w:sz w:val="22"/>
              </w:rPr>
            </w:pPr>
            <w:r w:rsidRPr="000F4590">
              <w:rPr>
                <w:noProof/>
                <w:sz w:val="22"/>
              </w:rPr>
              <mc:AlternateContent>
                <mc:Choice Requires="wps">
                  <w:drawing>
                    <wp:anchor distT="0" distB="0" distL="114300" distR="114300" simplePos="0" relativeHeight="251666432" behindDoc="0" locked="0" layoutInCell="1" allowOverlap="1" wp14:anchorId="3283CBA2" wp14:editId="0527C3AC">
                      <wp:simplePos x="0" y="0"/>
                      <wp:positionH relativeFrom="column">
                        <wp:posOffset>3238500</wp:posOffset>
                      </wp:positionH>
                      <wp:positionV relativeFrom="paragraph">
                        <wp:posOffset>681990</wp:posOffset>
                      </wp:positionV>
                      <wp:extent cx="475307" cy="253497"/>
                      <wp:effectExtent l="0" t="19050" r="39370" b="32385"/>
                      <wp:wrapNone/>
                      <wp:docPr id="6" name="Right Arrow 6"/>
                      <wp:cNvGraphicFramePr/>
                      <a:graphic xmlns:a="http://schemas.openxmlformats.org/drawingml/2006/main">
                        <a:graphicData uri="http://schemas.microsoft.com/office/word/2010/wordprocessingShape">
                          <wps:wsp>
                            <wps:cNvSpPr/>
                            <wps:spPr>
                              <a:xfrm>
                                <a:off x="0" y="0"/>
                                <a:ext cx="475307" cy="253497"/>
                              </a:xfrm>
                              <a:prstGeom prst="right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55pt;margin-top:53.7pt;width:37.45pt;height:19.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" adj="15840" fillcolor="red" strokecolor="windowText" strokeweight="2pt"/>
                  </w:pict>
                </mc:Fallback>
              </mc:AlternateContent>
            </w:r>
            <w:r w:rsidRPr="000F4590">
              <w:rPr>
                <w:noProof/>
                <w:sz w:val="22"/>
              </w:rPr>
              <mc:AlternateContent>
                <mc:Choice Requires="wps">
                  <w:drawing>
                    <wp:anchor distT="0" distB="0" distL="114300" distR="114300" simplePos="0" relativeHeight="251665408" behindDoc="0" locked="0" layoutInCell="1" allowOverlap="1" wp14:anchorId="618A4B57" wp14:editId="117928BE">
                      <wp:simplePos x="0" y="0"/>
                      <wp:positionH relativeFrom="column">
                        <wp:posOffset>1101285</wp:posOffset>
                      </wp:positionH>
                      <wp:positionV relativeFrom="paragraph">
                        <wp:posOffset>255951</wp:posOffset>
                      </wp:positionV>
                      <wp:extent cx="213582" cy="732892"/>
                      <wp:effectExtent l="0" t="0" r="15240" b="10160"/>
                      <wp:wrapNone/>
                      <wp:docPr id="18" name="Oval 18"/>
                      <wp:cNvGraphicFramePr/>
                      <a:graphic xmlns:a="http://schemas.openxmlformats.org/drawingml/2006/main">
                        <a:graphicData uri="http://schemas.microsoft.com/office/word/2010/wordprocessingShape">
                          <wps:wsp>
                            <wps:cNvSpPr/>
                            <wps:spPr>
                              <a:xfrm>
                                <a:off x="0" y="0"/>
                                <a:ext cx="213582" cy="73289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86.7pt;margin-top:20.15pt;width:16.8pt;height:5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" filled="f" strokecolor="red" strokeweight="2pt"/>
                  </w:pict>
                </mc:Fallback>
              </mc:AlternateContent>
            </w:r>
            <w:r w:rsidRPr="000F4590">
              <w:rPr>
                <w:noProof/>
                <w:sz w:val="22"/>
              </w:rPr>
              <w:drawing>
                <wp:inline distT="0" distB="0" distL="0" distR="0" wp14:anchorId="701CB638" wp14:editId="18878133">
                  <wp:extent cx="2771775" cy="2078830"/>
                  <wp:effectExtent l="0" t="0" r="0" b="0"/>
                  <wp:docPr id="30" name="Picture 30" descr="C:\Users\kathleen.lombardo\Desktop\HAVA Computer\more hav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leen.lombardo\Desktop\HAVA Computer\more hava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220" cy="2087414"/>
                          </a:xfrm>
                          <a:prstGeom prst="rect">
                            <a:avLst/>
                          </a:prstGeom>
                          <a:noFill/>
                          <a:ln>
                            <a:noFill/>
                          </a:ln>
                        </pic:spPr>
                      </pic:pic>
                    </a:graphicData>
                  </a:graphic>
                </wp:inline>
              </w:drawing>
            </w:r>
            <w:r w:rsidRPr="000F4590">
              <w:rPr>
                <w:sz w:val="22"/>
              </w:rPr>
              <w:t xml:space="preserve"> </w:t>
            </w:r>
            <w:r w:rsidRPr="000F4590">
              <w:rPr>
                <w:noProof/>
                <w:sz w:val="22"/>
              </w:rPr>
              <w:t xml:space="preserve">    </w:t>
            </w:r>
          </w:p>
          <w:p w:rsidR="002B1942" w:rsidRDefault="002B1942" w:rsidP="002B1942">
            <w:pPr>
              <w:rPr>
                <w:sz w:val="22"/>
              </w:rPr>
            </w:pPr>
          </w:p>
        </w:tc>
        <w:tc>
          <w:tcPr>
            <w:tcW w:w="7020" w:type="dxa"/>
          </w:tcPr>
          <w:p w:rsidR="002B1942" w:rsidRDefault="00AB65CA" w:rsidP="002B1942">
            <w:pPr>
              <w:rPr>
                <w:sz w:val="22"/>
              </w:rPr>
            </w:pPr>
            <w:r>
              <w:rPr>
                <w:b/>
                <w:sz w:val="22"/>
              </w:rPr>
              <w:t xml:space="preserve">Step 7. </w:t>
            </w:r>
            <w:r w:rsidR="002B1942" w:rsidRPr="000F4590">
              <w:rPr>
                <w:sz w:val="22"/>
              </w:rPr>
              <w:t>There will be 2 green release tabs on the top and bottom of the Hard Drive, squeeze them towards each other and pull out.</w:t>
            </w:r>
          </w:p>
          <w:p w:rsidR="00C42DB5" w:rsidRDefault="00C42DB5" w:rsidP="002B1942">
            <w:pPr>
              <w:rPr>
                <w:sz w:val="22"/>
              </w:rPr>
            </w:pPr>
          </w:p>
          <w:p w:rsidR="002B1942" w:rsidRDefault="002B1942" w:rsidP="002B1942">
            <w:pPr>
              <w:rPr>
                <w:sz w:val="22"/>
              </w:rPr>
            </w:pPr>
          </w:p>
          <w:p w:rsidR="002B1942" w:rsidRPr="000F4590" w:rsidRDefault="002B1942" w:rsidP="002B1942">
            <w:pPr>
              <w:rPr>
                <w:sz w:val="22"/>
              </w:rPr>
            </w:pPr>
            <w:r w:rsidRPr="000F4590">
              <w:rPr>
                <w:noProof/>
                <w:sz w:val="22"/>
              </w:rPr>
              <w:drawing>
                <wp:inline distT="0" distB="0" distL="0" distR="0" wp14:anchorId="217448F0" wp14:editId="051ED6A3">
                  <wp:extent cx="2766714" cy="2152650"/>
                  <wp:effectExtent l="0" t="0" r="0" b="0"/>
                  <wp:docPr id="34" name="Picture 34" descr="C:\Users\kathleen.lombardo\Desktop\HAVA Computer\more hav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leen.lombardo\Desktop\HAVA Computer\more hava 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820" t="5983" r="19017" b="12251"/>
                          <a:stretch/>
                        </pic:blipFill>
                        <pic:spPr bwMode="auto">
                          <a:xfrm>
                            <a:off x="0" y="0"/>
                            <a:ext cx="2776913" cy="2160586"/>
                          </a:xfrm>
                          <a:prstGeom prst="rect">
                            <a:avLst/>
                          </a:prstGeom>
                          <a:noFill/>
                          <a:ln>
                            <a:noFill/>
                          </a:ln>
                          <a:extLst>
                            <a:ext uri="{53640926-AAD7-44D8-BBD7-CCE9431645EC}">
                              <a14:shadowObscured xmlns:a14="http://schemas.microsoft.com/office/drawing/2010/main"/>
                            </a:ext>
                          </a:extLst>
                        </pic:spPr>
                      </pic:pic>
                    </a:graphicData>
                  </a:graphic>
                </wp:inline>
              </w:drawing>
            </w:r>
          </w:p>
          <w:p w:rsidR="002B1942" w:rsidRPr="000F4590" w:rsidRDefault="002B1942" w:rsidP="002B1942">
            <w:pPr>
              <w:rPr>
                <w:sz w:val="22"/>
              </w:rPr>
            </w:pPr>
          </w:p>
          <w:p w:rsidR="002B1942" w:rsidRDefault="002B1942" w:rsidP="002B1942">
            <w:pPr>
              <w:rPr>
                <w:sz w:val="22"/>
              </w:rPr>
            </w:pPr>
          </w:p>
        </w:tc>
      </w:tr>
      <w:tr w:rsidR="002B1942" w:rsidTr="00C42DB5">
        <w:trPr>
          <w:trHeight w:val="9332"/>
        </w:trPr>
        <w:tc>
          <w:tcPr>
            <w:tcW w:w="7020" w:type="dxa"/>
          </w:tcPr>
          <w:p w:rsidR="002B1942" w:rsidRPr="000F4590" w:rsidRDefault="002B1942" w:rsidP="002B1942">
            <w:pPr>
              <w:rPr>
                <w:sz w:val="22"/>
              </w:rPr>
            </w:pPr>
            <w:r w:rsidRPr="00C42DB5">
              <w:rPr>
                <w:b/>
                <w:sz w:val="22"/>
              </w:rPr>
              <w:lastRenderedPageBreak/>
              <w:t xml:space="preserve">Step </w:t>
            </w:r>
            <w:r w:rsidR="00AB65CA">
              <w:rPr>
                <w:b/>
                <w:sz w:val="22"/>
              </w:rPr>
              <w:t>8</w:t>
            </w:r>
            <w:r w:rsidRPr="00C42DB5">
              <w:rPr>
                <w:b/>
                <w:sz w:val="22"/>
              </w:rPr>
              <w:t>.</w:t>
            </w:r>
            <w:r>
              <w:rPr>
                <w:sz w:val="22"/>
              </w:rPr>
              <w:t xml:space="preserve"> Slide hard d</w:t>
            </w:r>
            <w:r w:rsidRPr="000F4590">
              <w:rPr>
                <w:sz w:val="22"/>
              </w:rPr>
              <w:t>rive out of the mounted bracket</w:t>
            </w:r>
            <w:r>
              <w:rPr>
                <w:sz w:val="22"/>
              </w:rPr>
              <w:t>. B</w:t>
            </w:r>
            <w:r w:rsidRPr="000F4590">
              <w:rPr>
                <w:sz w:val="22"/>
              </w:rPr>
              <w:t>ut be careful</w:t>
            </w:r>
            <w:r>
              <w:rPr>
                <w:sz w:val="22"/>
              </w:rPr>
              <w:t>,</w:t>
            </w:r>
            <w:r w:rsidRPr="000F4590">
              <w:rPr>
                <w:sz w:val="22"/>
              </w:rPr>
              <w:t xml:space="preserve"> it will still be attached by wires.</w:t>
            </w:r>
          </w:p>
          <w:p w:rsidR="002B1942" w:rsidRPr="000F4590" w:rsidRDefault="002B1942" w:rsidP="002B1942">
            <w:pPr>
              <w:rPr>
                <w:sz w:val="22"/>
              </w:rPr>
            </w:pPr>
          </w:p>
          <w:p w:rsidR="002B1942" w:rsidRPr="000F4590" w:rsidRDefault="00C42DB5" w:rsidP="002B1942">
            <w:pPr>
              <w:rPr>
                <w:sz w:val="22"/>
              </w:rPr>
            </w:pPr>
            <w:r w:rsidRPr="000F4590">
              <w:rPr>
                <w:noProof/>
                <w:sz w:val="22"/>
              </w:rPr>
              <mc:AlternateContent>
                <mc:Choice Requires="wps">
                  <w:drawing>
                    <wp:anchor distT="0" distB="0" distL="114300" distR="114300" simplePos="0" relativeHeight="251668480" behindDoc="0" locked="0" layoutInCell="1" allowOverlap="1" wp14:anchorId="4E2E52FE" wp14:editId="6232ACB1">
                      <wp:simplePos x="0" y="0"/>
                      <wp:positionH relativeFrom="column">
                        <wp:posOffset>1972310</wp:posOffset>
                      </wp:positionH>
                      <wp:positionV relativeFrom="paragraph">
                        <wp:posOffset>114300</wp:posOffset>
                      </wp:positionV>
                      <wp:extent cx="217170" cy="325755"/>
                      <wp:effectExtent l="19050" t="0" r="11430" b="36195"/>
                      <wp:wrapNone/>
                      <wp:docPr id="9" name="Down Arrow 9"/>
                      <wp:cNvGraphicFramePr/>
                      <a:graphic xmlns:a="http://schemas.openxmlformats.org/drawingml/2006/main">
                        <a:graphicData uri="http://schemas.microsoft.com/office/word/2010/wordprocessingShape">
                          <wps:wsp>
                            <wps:cNvSpPr/>
                            <wps:spPr>
                              <a:xfrm>
                                <a:off x="0" y="0"/>
                                <a:ext cx="217170" cy="325755"/>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55.3pt;margin-top:9pt;width:17.1pt;height:25.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" adj="14400" fillcolor="red" strokecolor="windowText" strokeweight="2pt"/>
                  </w:pict>
                </mc:Fallback>
              </mc:AlternateContent>
            </w:r>
            <w:r w:rsidRPr="000F4590">
              <w:rPr>
                <w:noProof/>
                <w:sz w:val="22"/>
              </w:rPr>
              <mc:AlternateContent>
                <mc:Choice Requires="wps">
                  <w:drawing>
                    <wp:anchor distT="0" distB="0" distL="114300" distR="114300" simplePos="0" relativeHeight="251669504" behindDoc="0" locked="0" layoutInCell="1" allowOverlap="1" wp14:anchorId="4D17FB03" wp14:editId="2C056D78">
                      <wp:simplePos x="0" y="0"/>
                      <wp:positionH relativeFrom="column">
                        <wp:posOffset>1971675</wp:posOffset>
                      </wp:positionH>
                      <wp:positionV relativeFrom="paragraph">
                        <wp:posOffset>2096770</wp:posOffset>
                      </wp:positionV>
                      <wp:extent cx="217170" cy="316865"/>
                      <wp:effectExtent l="19050" t="19050" r="30480" b="26035"/>
                      <wp:wrapNone/>
                      <wp:docPr id="19" name="Up Arrow 19"/>
                      <wp:cNvGraphicFramePr/>
                      <a:graphic xmlns:a="http://schemas.openxmlformats.org/drawingml/2006/main">
                        <a:graphicData uri="http://schemas.microsoft.com/office/word/2010/wordprocessingShape">
                          <wps:wsp>
                            <wps:cNvSpPr/>
                            <wps:spPr>
                              <a:xfrm>
                                <a:off x="0" y="0"/>
                                <a:ext cx="217170" cy="316865"/>
                              </a:xfrm>
                              <a:prstGeom prst="up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155.25pt;margin-top:165.1pt;width:17.1pt;height:24.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" adj="7402" fillcolor="red" strokecolor="windowText" strokeweight="2pt"/>
                  </w:pict>
                </mc:Fallback>
              </mc:AlternateContent>
            </w:r>
            <w:r w:rsidR="002B1942" w:rsidRPr="000F4590">
              <w:rPr>
                <w:noProof/>
                <w:sz w:val="22"/>
              </w:rPr>
              <w:drawing>
                <wp:inline distT="0" distB="0" distL="0" distR="0" wp14:anchorId="67456417" wp14:editId="6C1DBBD7">
                  <wp:extent cx="3848100" cy="2886075"/>
                  <wp:effectExtent l="0" t="0" r="0" b="9525"/>
                  <wp:docPr id="35" name="Picture 35" descr="C:\Users\kathleen.lombardo\Desktop\HAVA Computer\HAVA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leen.lombardo\Desktop\HAVA Computer\HAVA 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rsidR="002B1942" w:rsidRPr="000F4590" w:rsidRDefault="002B1942" w:rsidP="002B1942">
            <w:pPr>
              <w:rPr>
                <w:sz w:val="22"/>
              </w:rPr>
            </w:pPr>
          </w:p>
          <w:p w:rsidR="002B1942" w:rsidRDefault="002B1942" w:rsidP="000F4590">
            <w:pPr>
              <w:rPr>
                <w:sz w:val="22"/>
              </w:rPr>
            </w:pPr>
          </w:p>
        </w:tc>
        <w:tc>
          <w:tcPr>
            <w:tcW w:w="7020" w:type="dxa"/>
          </w:tcPr>
          <w:p w:rsidR="002B1942" w:rsidRPr="000F4590" w:rsidRDefault="002B1942" w:rsidP="002B1942">
            <w:pPr>
              <w:rPr>
                <w:sz w:val="22"/>
              </w:rPr>
            </w:pPr>
            <w:r w:rsidRPr="00C42DB5">
              <w:rPr>
                <w:b/>
                <w:sz w:val="22"/>
              </w:rPr>
              <w:t xml:space="preserve">Step </w:t>
            </w:r>
            <w:r w:rsidR="00AB65CA">
              <w:rPr>
                <w:b/>
                <w:sz w:val="22"/>
              </w:rPr>
              <w:t>9.</w:t>
            </w:r>
            <w:r>
              <w:rPr>
                <w:sz w:val="22"/>
              </w:rPr>
              <w:t xml:space="preserve"> </w:t>
            </w:r>
            <w:r w:rsidRPr="000F4590">
              <w:rPr>
                <w:sz w:val="22"/>
              </w:rPr>
              <w:t>While holding the Hard Drive in one hand, grasp the red, orange, black wires as close to the Hard Drive as you can and apply enough pressure to remove the black connector from the Hard Drive.  This might require a little force as the two components can stick.  But it should not be too hard to separate them.</w:t>
            </w:r>
          </w:p>
          <w:p w:rsidR="002B1942" w:rsidRDefault="002B1942" w:rsidP="002B1942">
            <w:pPr>
              <w:rPr>
                <w:sz w:val="22"/>
              </w:rPr>
            </w:pPr>
            <w:r w:rsidRPr="000F4590">
              <w:rPr>
                <w:noProof/>
                <w:sz w:val="22"/>
              </w:rPr>
              <mc:AlternateContent>
                <mc:Choice Requires="wps">
                  <w:drawing>
                    <wp:anchor distT="0" distB="0" distL="114300" distR="114300" simplePos="0" relativeHeight="251671552" behindDoc="0" locked="0" layoutInCell="1" allowOverlap="1" wp14:anchorId="4BBC201D" wp14:editId="0B28DFDD">
                      <wp:simplePos x="0" y="0"/>
                      <wp:positionH relativeFrom="column">
                        <wp:posOffset>525101</wp:posOffset>
                      </wp:positionH>
                      <wp:positionV relativeFrom="paragraph">
                        <wp:posOffset>940725</wp:posOffset>
                      </wp:positionV>
                      <wp:extent cx="973248" cy="443620"/>
                      <wp:effectExtent l="0" t="0" r="17780" b="13970"/>
                      <wp:wrapNone/>
                      <wp:docPr id="7" name="Oval 7"/>
                      <wp:cNvGraphicFramePr/>
                      <a:graphic xmlns:a="http://schemas.openxmlformats.org/drawingml/2006/main">
                        <a:graphicData uri="http://schemas.microsoft.com/office/word/2010/wordprocessingShape">
                          <wps:wsp>
                            <wps:cNvSpPr/>
                            <wps:spPr>
                              <a:xfrm>
                                <a:off x="0" y="0"/>
                                <a:ext cx="973248" cy="4436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41.35pt;margin-top:74.05pt;width:76.65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" filled="f" strokecolor="red" strokeweight="2pt"/>
                  </w:pict>
                </mc:Fallback>
              </mc:AlternateContent>
            </w:r>
            <w:r w:rsidRPr="000F4590">
              <w:rPr>
                <w:noProof/>
                <w:sz w:val="22"/>
              </w:rPr>
              <w:drawing>
                <wp:inline distT="0" distB="0" distL="0" distR="0" wp14:anchorId="3A20E745" wp14:editId="1B550E92">
                  <wp:extent cx="3324225" cy="2493170"/>
                  <wp:effectExtent l="0" t="0" r="0" b="2540"/>
                  <wp:docPr id="36" name="Picture 36" descr="C:\Users\kathleen.lombardo\Desktop\HAVA Computer\HAVA Computer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leen.lombardo\Desktop\HAVA Computer\HAVA Computer 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1956" cy="2498968"/>
                          </a:xfrm>
                          <a:prstGeom prst="rect">
                            <a:avLst/>
                          </a:prstGeom>
                          <a:noFill/>
                          <a:ln>
                            <a:noFill/>
                          </a:ln>
                        </pic:spPr>
                      </pic:pic>
                    </a:graphicData>
                  </a:graphic>
                </wp:inline>
              </w:drawing>
            </w:r>
          </w:p>
          <w:p w:rsidR="00C42DB5" w:rsidRDefault="00C42DB5" w:rsidP="002B1942">
            <w:pPr>
              <w:rPr>
                <w:sz w:val="22"/>
              </w:rPr>
            </w:pPr>
          </w:p>
          <w:p w:rsidR="00C42DB5" w:rsidRPr="000F4590" w:rsidRDefault="00C42DB5" w:rsidP="002B1942">
            <w:pPr>
              <w:rPr>
                <w:sz w:val="22"/>
              </w:rPr>
            </w:pPr>
            <w:r w:rsidRPr="000F4590">
              <w:rPr>
                <w:noProof/>
                <w:sz w:val="22"/>
              </w:rPr>
              <w:drawing>
                <wp:inline distT="0" distB="0" distL="0" distR="0" wp14:anchorId="291CBBFA" wp14:editId="4E641D7E">
                  <wp:extent cx="3327399" cy="2495550"/>
                  <wp:effectExtent l="0" t="0" r="6985" b="0"/>
                  <wp:docPr id="39" name="Picture 39" descr="C:\Users\kathleen.lombardo\Desktop\HAVA Computer\HAVA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hleen.lombardo\Desktop\HAVA Computer\HAVA 0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0971" cy="2505729"/>
                          </a:xfrm>
                          <a:prstGeom prst="rect">
                            <a:avLst/>
                          </a:prstGeom>
                          <a:noFill/>
                          <a:ln>
                            <a:noFill/>
                          </a:ln>
                        </pic:spPr>
                      </pic:pic>
                    </a:graphicData>
                  </a:graphic>
                </wp:inline>
              </w:drawing>
            </w:r>
          </w:p>
          <w:p w:rsidR="002B1942" w:rsidRDefault="002B1942" w:rsidP="000F4590">
            <w:pPr>
              <w:rPr>
                <w:sz w:val="22"/>
              </w:rPr>
            </w:pPr>
          </w:p>
        </w:tc>
      </w:tr>
    </w:tbl>
    <w:p w:rsidR="00C42DB5" w:rsidRDefault="00C42DB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7020"/>
      </w:tblGrid>
      <w:tr w:rsidR="002B1942" w:rsidTr="00744676">
        <w:trPr>
          <w:trHeight w:val="7725"/>
        </w:trPr>
        <w:tc>
          <w:tcPr>
            <w:tcW w:w="7020" w:type="dxa"/>
          </w:tcPr>
          <w:p w:rsidR="00C42DB5" w:rsidRPr="000F4590" w:rsidRDefault="00AB65CA" w:rsidP="00C42DB5">
            <w:pPr>
              <w:rPr>
                <w:noProof/>
                <w:sz w:val="22"/>
              </w:rPr>
            </w:pPr>
            <w:r>
              <w:rPr>
                <w:b/>
                <w:sz w:val="22"/>
              </w:rPr>
              <w:lastRenderedPageBreak/>
              <w:t xml:space="preserve">Step10. </w:t>
            </w:r>
            <w:r w:rsidR="00C42DB5" w:rsidRPr="000F4590">
              <w:rPr>
                <w:sz w:val="22"/>
              </w:rPr>
              <w:t xml:space="preserve">While holding the Hard Drive in one hand, grasp the blue wire as close to the Hard Drive as you can and apply enough pressure to remove the black connector from the Hard Drive.  </w:t>
            </w:r>
          </w:p>
          <w:p w:rsidR="00C42DB5" w:rsidRPr="000F4590" w:rsidRDefault="00C42DB5" w:rsidP="00C42DB5">
            <w:pPr>
              <w:rPr>
                <w:noProof/>
                <w:sz w:val="22"/>
              </w:rPr>
            </w:pPr>
          </w:p>
          <w:p w:rsidR="00C42DB5" w:rsidRPr="000F4590" w:rsidRDefault="00C42DB5" w:rsidP="00C42DB5">
            <w:pPr>
              <w:rPr>
                <w:sz w:val="22"/>
              </w:rPr>
            </w:pPr>
            <w:r w:rsidRPr="000F4590">
              <w:rPr>
                <w:noProof/>
                <w:sz w:val="22"/>
              </w:rPr>
              <w:drawing>
                <wp:inline distT="0" distB="0" distL="0" distR="0" wp14:anchorId="633ED64E" wp14:editId="7CB0695D">
                  <wp:extent cx="4295775" cy="3221832"/>
                  <wp:effectExtent l="0" t="0" r="0" b="0"/>
                  <wp:docPr id="40" name="Picture 40" descr="C:\Users\kathleen.lombardo\Desktop\HAVA Computer\HAVA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hleen.lombardo\Desktop\HAVA Computer\HAVA 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1360" cy="3241021"/>
                          </a:xfrm>
                          <a:prstGeom prst="rect">
                            <a:avLst/>
                          </a:prstGeom>
                          <a:noFill/>
                          <a:ln>
                            <a:noFill/>
                          </a:ln>
                        </pic:spPr>
                      </pic:pic>
                    </a:graphicData>
                  </a:graphic>
                </wp:inline>
              </w:drawing>
            </w:r>
          </w:p>
          <w:p w:rsidR="00C42DB5" w:rsidRPr="000F4590" w:rsidRDefault="00C42DB5" w:rsidP="00C42DB5">
            <w:pPr>
              <w:rPr>
                <w:sz w:val="22"/>
              </w:rPr>
            </w:pPr>
          </w:p>
          <w:p w:rsidR="00C42DB5" w:rsidRDefault="00C42DB5" w:rsidP="00C42DB5">
            <w:pPr>
              <w:rPr>
                <w:noProof/>
                <w:sz w:val="22"/>
              </w:rPr>
            </w:pPr>
            <w:r w:rsidRPr="000F4590">
              <w:rPr>
                <w:noProof/>
                <w:sz w:val="22"/>
              </w:rPr>
              <w:t>You have successfully removed the Hard Drive</w:t>
            </w:r>
            <w:r>
              <w:rPr>
                <w:noProof/>
                <w:sz w:val="22"/>
              </w:rPr>
              <w:t>.</w:t>
            </w:r>
          </w:p>
          <w:p w:rsidR="00C42DB5" w:rsidRDefault="00C42DB5" w:rsidP="00C42DB5">
            <w:pPr>
              <w:rPr>
                <w:noProof/>
                <w:sz w:val="22"/>
              </w:rPr>
            </w:pPr>
          </w:p>
          <w:p w:rsidR="00C42DB5" w:rsidRDefault="00C42DB5" w:rsidP="00C42DB5">
            <w:pPr>
              <w:rPr>
                <w:sz w:val="22"/>
              </w:rPr>
            </w:pPr>
            <w:r w:rsidRPr="000F4590">
              <w:rPr>
                <w:sz w:val="22"/>
              </w:rPr>
              <w:t>You may now close the lid to the computer by placing both hands on top and pressing down.  You will hear the lid “snap” closed.</w:t>
            </w:r>
            <w:r>
              <w:rPr>
                <w:sz w:val="22"/>
              </w:rPr>
              <w:t xml:space="preserve"> </w:t>
            </w:r>
          </w:p>
          <w:p w:rsidR="002B1942" w:rsidRDefault="002B1942" w:rsidP="000F4590">
            <w:pPr>
              <w:rPr>
                <w:sz w:val="22"/>
              </w:rPr>
            </w:pPr>
          </w:p>
        </w:tc>
        <w:tc>
          <w:tcPr>
            <w:tcW w:w="7020" w:type="dxa"/>
          </w:tcPr>
          <w:p w:rsidR="00C42DB5" w:rsidRDefault="00AB65CA" w:rsidP="00C42DB5">
            <w:pPr>
              <w:rPr>
                <w:sz w:val="22"/>
              </w:rPr>
            </w:pPr>
            <w:r w:rsidRPr="00B15D8A">
              <w:rPr>
                <w:b/>
                <w:sz w:val="22"/>
                <w:highlight w:val="yellow"/>
              </w:rPr>
              <w:t>Step 11.</w:t>
            </w:r>
            <w:r w:rsidR="00C42DB5" w:rsidRPr="00B15D8A">
              <w:rPr>
                <w:sz w:val="22"/>
                <w:highlight w:val="yellow"/>
              </w:rPr>
              <w:t xml:space="preserve"> Mail the hard drive to:</w:t>
            </w:r>
          </w:p>
          <w:p w:rsidR="00C42DB5" w:rsidRDefault="00C42DB5" w:rsidP="00C42DB5">
            <w:pPr>
              <w:rPr>
                <w:sz w:val="22"/>
              </w:rPr>
            </w:pPr>
          </w:p>
          <w:p w:rsidR="00B15D8A" w:rsidRDefault="00B15D8A" w:rsidP="00C42DB5">
            <w:pPr>
              <w:rPr>
                <w:sz w:val="22"/>
              </w:rPr>
            </w:pPr>
            <w:r>
              <w:rPr>
                <w:sz w:val="22"/>
              </w:rPr>
              <w:t>Heidi Peckham, Assistant Director of Elections</w:t>
            </w:r>
          </w:p>
          <w:p w:rsidR="00C42DB5" w:rsidRDefault="00C42DB5" w:rsidP="00C42DB5">
            <w:pPr>
              <w:rPr>
                <w:szCs w:val="24"/>
              </w:rPr>
            </w:pPr>
            <w:r>
              <w:rPr>
                <w:szCs w:val="24"/>
              </w:rPr>
              <w:t>Elections Division</w:t>
            </w:r>
          </w:p>
          <w:p w:rsidR="00C42DB5" w:rsidRPr="008972A0" w:rsidRDefault="00C42DB5" w:rsidP="00C42DB5">
            <w:pPr>
              <w:rPr>
                <w:szCs w:val="24"/>
              </w:rPr>
            </w:pPr>
            <w:r w:rsidRPr="008972A0">
              <w:rPr>
                <w:szCs w:val="24"/>
              </w:rPr>
              <w:t>Bureau of Corporations, Elections &amp; Commissions</w:t>
            </w:r>
          </w:p>
          <w:p w:rsidR="00C42DB5" w:rsidRPr="008972A0" w:rsidRDefault="00C42DB5" w:rsidP="00C42DB5">
            <w:pPr>
              <w:rPr>
                <w:szCs w:val="24"/>
              </w:rPr>
            </w:pPr>
            <w:r w:rsidRPr="008972A0">
              <w:rPr>
                <w:szCs w:val="24"/>
              </w:rPr>
              <w:t>101 State House Station</w:t>
            </w:r>
          </w:p>
          <w:p w:rsidR="00C42DB5" w:rsidRPr="008972A0" w:rsidRDefault="00C42DB5" w:rsidP="00C42DB5">
            <w:pPr>
              <w:rPr>
                <w:szCs w:val="24"/>
              </w:rPr>
            </w:pPr>
            <w:r w:rsidRPr="008972A0">
              <w:rPr>
                <w:szCs w:val="24"/>
              </w:rPr>
              <w:t>Augusta, ME 04333-0101</w:t>
            </w:r>
          </w:p>
          <w:p w:rsidR="00C42DB5" w:rsidRDefault="00C42DB5" w:rsidP="00C42DB5">
            <w:pPr>
              <w:rPr>
                <w:b/>
                <w:sz w:val="22"/>
              </w:rPr>
            </w:pPr>
          </w:p>
          <w:p w:rsidR="00C42DB5" w:rsidRDefault="00744676" w:rsidP="00744676">
            <w:pPr>
              <w:jc w:val="center"/>
              <w:rPr>
                <w:b/>
                <w:sz w:val="22"/>
              </w:rPr>
            </w:pPr>
            <w:r w:rsidRPr="000F4590">
              <w:rPr>
                <w:noProof/>
                <w:sz w:val="22"/>
              </w:rPr>
              <w:drawing>
                <wp:inline distT="0" distB="0" distL="0" distR="0" wp14:anchorId="16C71EBB" wp14:editId="6FF2AED8">
                  <wp:extent cx="1390650" cy="1932049"/>
                  <wp:effectExtent l="0" t="0" r="0" b="0"/>
                  <wp:docPr id="44" name="Picture 44" descr="C:\Users\kathleen.lombardo\Desktop\HAVA Computer\aga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leen.lombardo\Desktop\HAVA Computer\again 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78" t="8776" r="8545" b="7160"/>
                          <a:stretch/>
                        </pic:blipFill>
                        <pic:spPr bwMode="auto">
                          <a:xfrm>
                            <a:off x="0" y="0"/>
                            <a:ext cx="1392036" cy="1933974"/>
                          </a:xfrm>
                          <a:prstGeom prst="rect">
                            <a:avLst/>
                          </a:prstGeom>
                          <a:noFill/>
                          <a:ln>
                            <a:noFill/>
                          </a:ln>
                          <a:extLst>
                            <a:ext uri="{53640926-AAD7-44D8-BBD7-CCE9431645EC}">
                              <a14:shadowObscured xmlns:a14="http://schemas.microsoft.com/office/drawing/2010/main"/>
                            </a:ext>
                          </a:extLst>
                        </pic:spPr>
                      </pic:pic>
                    </a:graphicData>
                  </a:graphic>
                </wp:inline>
              </w:drawing>
            </w:r>
          </w:p>
          <w:p w:rsidR="00C42DB5" w:rsidRDefault="00C42DB5" w:rsidP="00C42DB5">
            <w:pPr>
              <w:rPr>
                <w:b/>
                <w:sz w:val="22"/>
              </w:rPr>
            </w:pPr>
          </w:p>
          <w:p w:rsidR="00C42DB5" w:rsidRDefault="00C42DB5" w:rsidP="00C42DB5">
            <w:pPr>
              <w:rPr>
                <w:b/>
                <w:sz w:val="22"/>
              </w:rPr>
            </w:pPr>
          </w:p>
          <w:p w:rsidR="00C42DB5" w:rsidRPr="00C42DB5" w:rsidRDefault="00C42DB5" w:rsidP="00C42DB5">
            <w:pPr>
              <w:rPr>
                <w:i/>
                <w:sz w:val="22"/>
              </w:rPr>
            </w:pPr>
            <w:r w:rsidRPr="00C42DB5">
              <w:rPr>
                <w:i/>
                <w:sz w:val="22"/>
              </w:rPr>
              <w:t xml:space="preserve">Thank you for your assistance.  </w:t>
            </w:r>
          </w:p>
          <w:p w:rsidR="00C42DB5" w:rsidRDefault="00C42DB5" w:rsidP="00C42DB5">
            <w:pPr>
              <w:rPr>
                <w:noProof/>
                <w:sz w:val="22"/>
              </w:rPr>
            </w:pPr>
          </w:p>
          <w:p w:rsidR="00C42DB5" w:rsidRDefault="00C42DB5" w:rsidP="00C42DB5">
            <w:pPr>
              <w:rPr>
                <w:noProof/>
                <w:sz w:val="22"/>
              </w:rPr>
            </w:pPr>
          </w:p>
          <w:p w:rsidR="00C42DB5" w:rsidRDefault="00C42DB5" w:rsidP="00C42DB5">
            <w:pPr>
              <w:rPr>
                <w:noProof/>
                <w:sz w:val="22"/>
              </w:rPr>
            </w:pPr>
          </w:p>
          <w:p w:rsidR="00C42DB5" w:rsidRDefault="00C42DB5" w:rsidP="00C42DB5">
            <w:pPr>
              <w:rPr>
                <w:noProof/>
                <w:sz w:val="22"/>
              </w:rPr>
            </w:pPr>
          </w:p>
          <w:p w:rsidR="00C42DB5" w:rsidRPr="000F4590" w:rsidRDefault="00C42DB5" w:rsidP="00C42DB5">
            <w:pPr>
              <w:rPr>
                <w:noProof/>
                <w:sz w:val="22"/>
              </w:rPr>
            </w:pPr>
          </w:p>
          <w:p w:rsidR="00C42DB5" w:rsidRPr="000F4590" w:rsidRDefault="00C42DB5" w:rsidP="00C42DB5">
            <w:pPr>
              <w:jc w:val="center"/>
              <w:rPr>
                <w:sz w:val="22"/>
              </w:rPr>
            </w:pPr>
          </w:p>
          <w:p w:rsidR="00C42DB5" w:rsidRPr="000F4590" w:rsidRDefault="00C42DB5" w:rsidP="00C42DB5">
            <w:pPr>
              <w:rPr>
                <w:sz w:val="22"/>
              </w:rPr>
            </w:pPr>
          </w:p>
          <w:p w:rsidR="00C42DB5" w:rsidRDefault="00C42DB5" w:rsidP="00C42DB5">
            <w:pPr>
              <w:rPr>
                <w:sz w:val="22"/>
              </w:rPr>
            </w:pPr>
          </w:p>
          <w:p w:rsidR="002B1942" w:rsidRDefault="002B1942" w:rsidP="000F4590">
            <w:pPr>
              <w:rPr>
                <w:sz w:val="22"/>
              </w:rPr>
            </w:pPr>
          </w:p>
        </w:tc>
      </w:tr>
      <w:tr w:rsidR="00C42DB5" w:rsidTr="00744676">
        <w:trPr>
          <w:trHeight w:val="287"/>
        </w:trPr>
        <w:tc>
          <w:tcPr>
            <w:tcW w:w="7020" w:type="dxa"/>
          </w:tcPr>
          <w:p w:rsidR="00C42DB5" w:rsidRPr="00C42DB5" w:rsidRDefault="00C42DB5" w:rsidP="00C42DB5">
            <w:pPr>
              <w:rPr>
                <w:b/>
                <w:sz w:val="22"/>
              </w:rPr>
            </w:pPr>
          </w:p>
        </w:tc>
        <w:tc>
          <w:tcPr>
            <w:tcW w:w="7020" w:type="dxa"/>
          </w:tcPr>
          <w:p w:rsidR="00C42DB5" w:rsidRDefault="00C42DB5" w:rsidP="000F4590">
            <w:pPr>
              <w:rPr>
                <w:noProof/>
                <w:sz w:val="22"/>
              </w:rPr>
            </w:pPr>
          </w:p>
        </w:tc>
      </w:tr>
    </w:tbl>
    <w:p w:rsidR="002B1942" w:rsidRDefault="002B1942" w:rsidP="000F4590">
      <w:pPr>
        <w:rPr>
          <w:rFonts w:asciiTheme="minorHAnsi" w:eastAsiaTheme="minorHAnsi" w:hAnsiTheme="minorHAnsi" w:cstheme="minorBidi"/>
          <w:sz w:val="22"/>
          <w:szCs w:val="22"/>
        </w:rPr>
      </w:pPr>
    </w:p>
    <w:p w:rsidR="002B1942" w:rsidRDefault="002B1942" w:rsidP="000F4590">
      <w:pPr>
        <w:rPr>
          <w:rFonts w:asciiTheme="minorHAnsi" w:eastAsiaTheme="minorHAnsi" w:hAnsiTheme="minorHAnsi" w:cstheme="minorBidi"/>
          <w:sz w:val="22"/>
          <w:szCs w:val="22"/>
        </w:rPr>
      </w:pPr>
    </w:p>
    <w:p w:rsidR="002B1942" w:rsidRDefault="002B1942" w:rsidP="000F4590">
      <w:pPr>
        <w:rPr>
          <w:rFonts w:asciiTheme="minorHAnsi" w:eastAsiaTheme="minorHAnsi" w:hAnsiTheme="minorHAnsi" w:cstheme="minorBidi"/>
          <w:sz w:val="22"/>
          <w:szCs w:val="22"/>
        </w:rPr>
      </w:pPr>
    </w:p>
    <w:p w:rsidR="002B1942" w:rsidRDefault="002B1942" w:rsidP="000F4590">
      <w:pPr>
        <w:rPr>
          <w:rFonts w:asciiTheme="minorHAnsi" w:eastAsiaTheme="minorHAnsi" w:hAnsiTheme="minorHAnsi" w:cstheme="minorBidi"/>
          <w:sz w:val="22"/>
          <w:szCs w:val="22"/>
        </w:rPr>
      </w:pPr>
    </w:p>
    <w:p w:rsidR="000F4590" w:rsidRPr="000F4590" w:rsidRDefault="000F4590" w:rsidP="000F4590">
      <w:pPr>
        <w:rPr>
          <w:rFonts w:asciiTheme="minorHAnsi" w:eastAsiaTheme="minorHAnsi" w:hAnsiTheme="minorHAnsi" w:cstheme="minorBidi"/>
          <w:sz w:val="22"/>
          <w:szCs w:val="22"/>
        </w:rPr>
      </w:pPr>
    </w:p>
    <w:p w:rsidR="001B7547" w:rsidRPr="002D3FE1" w:rsidRDefault="001B7547" w:rsidP="004F3A5D">
      <w:pPr>
        <w:spacing w:after="200" w:line="276" w:lineRule="auto"/>
        <w:rPr>
          <w:rFonts w:asciiTheme="minorHAnsi" w:eastAsiaTheme="minorHAnsi" w:hAnsiTheme="minorHAnsi" w:cstheme="minorBidi"/>
          <w:noProof/>
          <w:sz w:val="22"/>
          <w:szCs w:val="22"/>
        </w:rPr>
        <w:sectPr w:rsidR="001B7547" w:rsidRPr="002D3FE1" w:rsidSect="002D3FE1">
          <w:footerReference w:type="default" r:id="rId22"/>
          <w:type w:val="continuous"/>
          <w:pgSz w:w="15840" w:h="12240" w:orient="landscape"/>
          <w:pgMar w:top="630" w:right="1008" w:bottom="1008" w:left="1008" w:header="720" w:footer="165" w:gutter="0"/>
          <w:cols w:space="720"/>
        </w:sectPr>
      </w:pPr>
    </w:p>
    <w:p w:rsidR="00670E80" w:rsidRDefault="00670E80" w:rsidP="007C4EFE"/>
    <w:sectPr w:rsidR="00670E80" w:rsidSect="002D3FE1">
      <w:headerReference w:type="even" r:id="rId23"/>
      <w:headerReference w:type="default" r:id="rId24"/>
      <w:footerReference w:type="even" r:id="rId25"/>
      <w:footerReference w:type="default" r:id="rId26"/>
      <w:headerReference w:type="first" r:id="rId27"/>
      <w:footerReference w:type="first" r:id="rId28"/>
      <w:type w:val="continuous"/>
      <w:pgSz w:w="15840" w:h="12240" w:orient="landscape"/>
      <w:pgMar w:top="630" w:right="1008" w:bottom="720" w:left="1008" w:header="720" w:footer="16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E80" w:rsidRDefault="00670E80">
      <w:r>
        <w:separator/>
      </w:r>
    </w:p>
  </w:endnote>
  <w:endnote w:type="continuationSeparator" w:id="0">
    <w:p w:rsidR="00670E80" w:rsidRDefault="0067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Pr="006E703D" w:rsidRDefault="00670E80" w:rsidP="00670072">
    <w:pPr>
      <w:jc w:val="center"/>
      <w:rPr>
        <w:i/>
        <w:sz w:val="20"/>
      </w:rPr>
    </w:pPr>
    <w:r w:rsidRPr="006E703D">
      <w:rPr>
        <w:i/>
        <w:sz w:val="20"/>
      </w:rPr>
      <w:t xml:space="preserve">101 State House Station, </w:t>
    </w:r>
    <w:smartTag w:uri="urn:schemas-microsoft-com:office:smarttags" w:element="place">
      <w:smartTag w:uri="urn:schemas-microsoft-com:office:smarttags" w:element="City">
        <w:r w:rsidRPr="006E703D">
          <w:rPr>
            <w:i/>
            <w:sz w:val="20"/>
          </w:rPr>
          <w:t>Augusta</w:t>
        </w:r>
      </w:smartTag>
      <w:r w:rsidRPr="006E703D">
        <w:rPr>
          <w:i/>
          <w:sz w:val="20"/>
        </w:rPr>
        <w:t xml:space="preserve">, </w:t>
      </w:r>
      <w:smartTag w:uri="urn:schemas-microsoft-com:office:smarttags" w:element="State">
        <w:r w:rsidRPr="006E703D">
          <w:rPr>
            <w:i/>
            <w:sz w:val="20"/>
          </w:rPr>
          <w:t>Maine</w:t>
        </w:r>
      </w:smartTag>
      <w:r w:rsidRPr="006E703D">
        <w:rPr>
          <w:i/>
          <w:sz w:val="20"/>
        </w:rPr>
        <w:t xml:space="preserve"> </w:t>
      </w:r>
      <w:smartTag w:uri="urn:schemas-microsoft-com:office:smarttags" w:element="PostalCode">
        <w:r w:rsidRPr="006E703D">
          <w:rPr>
            <w:i/>
            <w:sz w:val="20"/>
          </w:rPr>
          <w:t>04333-0101</w:t>
        </w:r>
      </w:smartTag>
    </w:smartTag>
  </w:p>
  <w:p w:rsidR="00670E80" w:rsidRDefault="006446DD" w:rsidP="00670072">
    <w:pPr>
      <w:jc w:val="center"/>
    </w:pPr>
    <w:hyperlink r:id="rId1" w:history="1">
      <w:r w:rsidR="00670E80" w:rsidRPr="0090251D">
        <w:rPr>
          <w:rStyle w:val="Hyperlink"/>
          <w:i/>
          <w:sz w:val="20"/>
        </w:rPr>
        <w:t>www.Maine.gov/sos/cec</w:t>
      </w:r>
    </w:hyperlink>
    <w:r w:rsidR="007A03F5">
      <w:rPr>
        <w:i/>
        <w:sz w:val="20"/>
      </w:rPr>
      <w:t>; tel. 207-624-7650</w:t>
    </w:r>
  </w:p>
  <w:p w:rsidR="00670E80" w:rsidRPr="00670072" w:rsidRDefault="00670E80" w:rsidP="006700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Default="00670E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Pr="006E703D" w:rsidRDefault="00670E80" w:rsidP="00670072">
    <w:pPr>
      <w:jc w:val="center"/>
      <w:rPr>
        <w:i/>
        <w:sz w:val="20"/>
      </w:rPr>
    </w:pPr>
    <w:r w:rsidRPr="006E703D">
      <w:rPr>
        <w:i/>
        <w:sz w:val="20"/>
      </w:rPr>
      <w:t xml:space="preserve">101 State House Station, </w:t>
    </w:r>
    <w:smartTag w:uri="urn:schemas-microsoft-com:office:smarttags" w:element="place">
      <w:smartTag w:uri="urn:schemas-microsoft-com:office:smarttags" w:element="City">
        <w:r w:rsidRPr="006E703D">
          <w:rPr>
            <w:i/>
            <w:sz w:val="20"/>
          </w:rPr>
          <w:t>Augusta</w:t>
        </w:r>
      </w:smartTag>
      <w:r w:rsidRPr="006E703D">
        <w:rPr>
          <w:i/>
          <w:sz w:val="20"/>
        </w:rPr>
        <w:t xml:space="preserve">, </w:t>
      </w:r>
      <w:smartTag w:uri="urn:schemas-microsoft-com:office:smarttags" w:element="State">
        <w:r w:rsidRPr="006E703D">
          <w:rPr>
            <w:i/>
            <w:sz w:val="20"/>
          </w:rPr>
          <w:t>Maine</w:t>
        </w:r>
      </w:smartTag>
      <w:r w:rsidRPr="006E703D">
        <w:rPr>
          <w:i/>
          <w:sz w:val="20"/>
        </w:rPr>
        <w:t xml:space="preserve"> </w:t>
      </w:r>
      <w:smartTag w:uri="urn:schemas-microsoft-com:office:smarttags" w:element="PostalCode">
        <w:r w:rsidRPr="006E703D">
          <w:rPr>
            <w:i/>
            <w:sz w:val="20"/>
          </w:rPr>
          <w:t>04333-0101</w:t>
        </w:r>
      </w:smartTag>
    </w:smartTag>
  </w:p>
  <w:p w:rsidR="00670E80" w:rsidRDefault="006446DD" w:rsidP="00670072">
    <w:pPr>
      <w:jc w:val="center"/>
    </w:pPr>
    <w:hyperlink r:id="rId1" w:history="1">
      <w:r w:rsidR="00670E80" w:rsidRPr="0090251D">
        <w:rPr>
          <w:rStyle w:val="Hyperlink"/>
          <w:i/>
          <w:sz w:val="20"/>
        </w:rPr>
        <w:t>www.Maine.gov/sos/cec</w:t>
      </w:r>
    </w:hyperlink>
    <w:r w:rsidR="00670E80">
      <w:rPr>
        <w:i/>
        <w:sz w:val="20"/>
      </w:rPr>
      <w:t>; tel. 207-624-7736</w:t>
    </w:r>
  </w:p>
  <w:p w:rsidR="00670E80" w:rsidRPr="00670072" w:rsidRDefault="00670E80" w:rsidP="006700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Default="00670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E80" w:rsidRDefault="00670E80">
      <w:r>
        <w:separator/>
      </w:r>
    </w:p>
  </w:footnote>
  <w:footnote w:type="continuationSeparator" w:id="0">
    <w:p w:rsidR="00670E80" w:rsidRDefault="00670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Default="00670E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Default="00670E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80" w:rsidRDefault="00670E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0672"/>
    <w:multiLevelType w:val="hybridMultilevel"/>
    <w:tmpl w:val="A0A8B8E4"/>
    <w:lvl w:ilvl="0" w:tplc="5DD8C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316C41"/>
    <w:multiLevelType w:val="hybridMultilevel"/>
    <w:tmpl w:val="1CA89B16"/>
    <w:lvl w:ilvl="0" w:tplc="22627648">
      <w:numFmt w:val="bullet"/>
      <w:lvlText w:val=""/>
      <w:lvlJc w:val="left"/>
      <w:pPr>
        <w:ind w:left="645" w:hanging="360"/>
      </w:pPr>
      <w:rPr>
        <w:rFonts w:ascii="Wingdings" w:eastAsia="Times New Roman" w:hAnsi="Wingdings" w:cs="Times New Roman" w:hint="default"/>
        <w:sz w:val="28"/>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
    <w:nsid w:val="32AA5DB0"/>
    <w:multiLevelType w:val="hybridMultilevel"/>
    <w:tmpl w:val="C3122C3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6B1B4520"/>
    <w:multiLevelType w:val="hybridMultilevel"/>
    <w:tmpl w:val="D2989DC8"/>
    <w:lvl w:ilvl="0" w:tplc="3F8096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1C5A5E"/>
    <w:multiLevelType w:val="hybridMultilevel"/>
    <w:tmpl w:val="0E04067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E46"/>
    <w:rsid w:val="00016A66"/>
    <w:rsid w:val="00037E05"/>
    <w:rsid w:val="0004268A"/>
    <w:rsid w:val="00042C12"/>
    <w:rsid w:val="000717AE"/>
    <w:rsid w:val="000734C8"/>
    <w:rsid w:val="0007520D"/>
    <w:rsid w:val="0007794E"/>
    <w:rsid w:val="000A5500"/>
    <w:rsid w:val="000B350F"/>
    <w:rsid w:val="000C139B"/>
    <w:rsid w:val="000D5055"/>
    <w:rsid w:val="000D767A"/>
    <w:rsid w:val="000F0E46"/>
    <w:rsid w:val="000F4590"/>
    <w:rsid w:val="000F72D6"/>
    <w:rsid w:val="0012435D"/>
    <w:rsid w:val="00144327"/>
    <w:rsid w:val="0015327A"/>
    <w:rsid w:val="00195171"/>
    <w:rsid w:val="001A32BF"/>
    <w:rsid w:val="001B0059"/>
    <w:rsid w:val="001B7547"/>
    <w:rsid w:val="001C11D7"/>
    <w:rsid w:val="001D1087"/>
    <w:rsid w:val="001E7DDC"/>
    <w:rsid w:val="00213FF7"/>
    <w:rsid w:val="00215537"/>
    <w:rsid w:val="00255DC5"/>
    <w:rsid w:val="002B0372"/>
    <w:rsid w:val="002B1942"/>
    <w:rsid w:val="002C4EB8"/>
    <w:rsid w:val="002D3FE1"/>
    <w:rsid w:val="002E1865"/>
    <w:rsid w:val="002F436A"/>
    <w:rsid w:val="00300A05"/>
    <w:rsid w:val="00343BA0"/>
    <w:rsid w:val="00345B11"/>
    <w:rsid w:val="00363E71"/>
    <w:rsid w:val="0037461F"/>
    <w:rsid w:val="00384F3D"/>
    <w:rsid w:val="00391BF3"/>
    <w:rsid w:val="003A5B22"/>
    <w:rsid w:val="003B126C"/>
    <w:rsid w:val="003B24B7"/>
    <w:rsid w:val="003B288F"/>
    <w:rsid w:val="003E0647"/>
    <w:rsid w:val="00407055"/>
    <w:rsid w:val="0041380A"/>
    <w:rsid w:val="004142CC"/>
    <w:rsid w:val="0041633D"/>
    <w:rsid w:val="0042464A"/>
    <w:rsid w:val="00442CB7"/>
    <w:rsid w:val="00443F63"/>
    <w:rsid w:val="004568CD"/>
    <w:rsid w:val="00484E89"/>
    <w:rsid w:val="004918F9"/>
    <w:rsid w:val="004A64BC"/>
    <w:rsid w:val="004C4D87"/>
    <w:rsid w:val="004E3FCD"/>
    <w:rsid w:val="004F3A5D"/>
    <w:rsid w:val="00510982"/>
    <w:rsid w:val="005117FA"/>
    <w:rsid w:val="005118D8"/>
    <w:rsid w:val="00517C69"/>
    <w:rsid w:val="0056496C"/>
    <w:rsid w:val="00565B93"/>
    <w:rsid w:val="005A7983"/>
    <w:rsid w:val="005C53FA"/>
    <w:rsid w:val="005D7A0B"/>
    <w:rsid w:val="005E505E"/>
    <w:rsid w:val="00604ED4"/>
    <w:rsid w:val="00616EEB"/>
    <w:rsid w:val="006230E6"/>
    <w:rsid w:val="00634014"/>
    <w:rsid w:val="006446DD"/>
    <w:rsid w:val="00670072"/>
    <w:rsid w:val="00670E80"/>
    <w:rsid w:val="00697E93"/>
    <w:rsid w:val="006D4283"/>
    <w:rsid w:val="006F48D4"/>
    <w:rsid w:val="00701A16"/>
    <w:rsid w:val="007161F3"/>
    <w:rsid w:val="00735822"/>
    <w:rsid w:val="00744676"/>
    <w:rsid w:val="00782C53"/>
    <w:rsid w:val="007924D0"/>
    <w:rsid w:val="007A03F5"/>
    <w:rsid w:val="007A7E90"/>
    <w:rsid w:val="007B1409"/>
    <w:rsid w:val="007C4EFE"/>
    <w:rsid w:val="007C79D7"/>
    <w:rsid w:val="007D25AE"/>
    <w:rsid w:val="007F58D9"/>
    <w:rsid w:val="0080156D"/>
    <w:rsid w:val="008348ED"/>
    <w:rsid w:val="00842543"/>
    <w:rsid w:val="00851BFC"/>
    <w:rsid w:val="0086124D"/>
    <w:rsid w:val="008972A0"/>
    <w:rsid w:val="008A3E1D"/>
    <w:rsid w:val="008B59E7"/>
    <w:rsid w:val="008E4BF4"/>
    <w:rsid w:val="008E64DE"/>
    <w:rsid w:val="00931628"/>
    <w:rsid w:val="0096672C"/>
    <w:rsid w:val="00977CC9"/>
    <w:rsid w:val="0098623E"/>
    <w:rsid w:val="0098676A"/>
    <w:rsid w:val="00995967"/>
    <w:rsid w:val="009B00FE"/>
    <w:rsid w:val="009D4C0A"/>
    <w:rsid w:val="00A01FB7"/>
    <w:rsid w:val="00A156D0"/>
    <w:rsid w:val="00A32082"/>
    <w:rsid w:val="00A40997"/>
    <w:rsid w:val="00A6464F"/>
    <w:rsid w:val="00A70EF8"/>
    <w:rsid w:val="00A83FD8"/>
    <w:rsid w:val="00A849EC"/>
    <w:rsid w:val="00AB65CA"/>
    <w:rsid w:val="00AC148A"/>
    <w:rsid w:val="00AC1BF7"/>
    <w:rsid w:val="00AC4623"/>
    <w:rsid w:val="00AF55B2"/>
    <w:rsid w:val="00B1499A"/>
    <w:rsid w:val="00B14CA2"/>
    <w:rsid w:val="00B15D8A"/>
    <w:rsid w:val="00B621A3"/>
    <w:rsid w:val="00B90C5A"/>
    <w:rsid w:val="00BA382C"/>
    <w:rsid w:val="00BA56EA"/>
    <w:rsid w:val="00BB1079"/>
    <w:rsid w:val="00BB22B6"/>
    <w:rsid w:val="00BC1CAA"/>
    <w:rsid w:val="00BE033E"/>
    <w:rsid w:val="00BE695E"/>
    <w:rsid w:val="00BF3EB4"/>
    <w:rsid w:val="00C159EE"/>
    <w:rsid w:val="00C3222B"/>
    <w:rsid w:val="00C42DB5"/>
    <w:rsid w:val="00C66F1F"/>
    <w:rsid w:val="00C737BE"/>
    <w:rsid w:val="00C76C8A"/>
    <w:rsid w:val="00C810AF"/>
    <w:rsid w:val="00C82268"/>
    <w:rsid w:val="00CA7708"/>
    <w:rsid w:val="00CB575A"/>
    <w:rsid w:val="00CB7F56"/>
    <w:rsid w:val="00CC540C"/>
    <w:rsid w:val="00CD22B4"/>
    <w:rsid w:val="00CE3AC8"/>
    <w:rsid w:val="00CF4175"/>
    <w:rsid w:val="00D32C96"/>
    <w:rsid w:val="00D45B31"/>
    <w:rsid w:val="00D50BC6"/>
    <w:rsid w:val="00D60504"/>
    <w:rsid w:val="00D60506"/>
    <w:rsid w:val="00D815D3"/>
    <w:rsid w:val="00DC0963"/>
    <w:rsid w:val="00DC4C62"/>
    <w:rsid w:val="00DD36E5"/>
    <w:rsid w:val="00DD39C7"/>
    <w:rsid w:val="00E01B36"/>
    <w:rsid w:val="00E20CF0"/>
    <w:rsid w:val="00E3063F"/>
    <w:rsid w:val="00EC440F"/>
    <w:rsid w:val="00EE1CA4"/>
    <w:rsid w:val="00EF726B"/>
    <w:rsid w:val="00F13F45"/>
    <w:rsid w:val="00F3528E"/>
    <w:rsid w:val="00F4085F"/>
    <w:rsid w:val="00F54D6C"/>
    <w:rsid w:val="00F70784"/>
    <w:rsid w:val="00F733DB"/>
    <w:rsid w:val="00F77875"/>
    <w:rsid w:val="00F8055D"/>
    <w:rsid w:val="00F96554"/>
    <w:rsid w:val="00FA2D7B"/>
    <w:rsid w:val="00FA3CED"/>
    <w:rsid w:val="00FB01CD"/>
    <w:rsid w:val="00FB5594"/>
    <w:rsid w:val="00FC4D45"/>
    <w:rsid w:val="00FF1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0"/>
    </w:rPr>
  </w:style>
  <w:style w:type="paragraph" w:styleId="BodyText2">
    <w:name w:val="Body Text 2"/>
    <w:basedOn w:val="Normal"/>
    <w:pPr>
      <w:jc w:val="center"/>
    </w:pPr>
    <w:rPr>
      <w:rFonts w:ascii="Arial" w:hAnsi="Arial"/>
      <w:b/>
      <w:i/>
    </w:rPr>
  </w:style>
  <w:style w:type="paragraph" w:styleId="BodyText3">
    <w:name w:val="Body Text 3"/>
    <w:basedOn w:val="Normal"/>
    <w:pPr>
      <w:jc w:val="center"/>
    </w:pPr>
    <w:rPr>
      <w:rFonts w:ascii="Arial" w:hAnsi="Arial"/>
      <w:sz w:val="20"/>
    </w:rPr>
  </w:style>
  <w:style w:type="paragraph" w:customStyle="1" w:styleId="DefaultText">
    <w:name w:val="Default Text"/>
    <w:basedOn w:val="Normal"/>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BA56EA"/>
    <w:rPr>
      <w:rFonts w:ascii="Tahoma" w:hAnsi="Tahoma" w:cs="Tahoma"/>
      <w:sz w:val="16"/>
      <w:szCs w:val="16"/>
    </w:rPr>
  </w:style>
  <w:style w:type="paragraph" w:styleId="Header">
    <w:name w:val="header"/>
    <w:basedOn w:val="Normal"/>
    <w:rsid w:val="00670072"/>
    <w:pPr>
      <w:tabs>
        <w:tab w:val="center" w:pos="4320"/>
        <w:tab w:val="right" w:pos="8640"/>
      </w:tabs>
    </w:pPr>
  </w:style>
  <w:style w:type="paragraph" w:styleId="Footer">
    <w:name w:val="footer"/>
    <w:basedOn w:val="Normal"/>
    <w:rsid w:val="00670072"/>
    <w:pPr>
      <w:tabs>
        <w:tab w:val="center" w:pos="4320"/>
        <w:tab w:val="right" w:pos="8640"/>
      </w:tabs>
    </w:pPr>
  </w:style>
  <w:style w:type="paragraph" w:styleId="ListParagraph">
    <w:name w:val="List Paragraph"/>
    <w:basedOn w:val="Normal"/>
    <w:uiPriority w:val="34"/>
    <w:qFormat/>
    <w:rsid w:val="008348ED"/>
    <w:pPr>
      <w:ind w:left="720"/>
      <w:contextualSpacing/>
    </w:pPr>
  </w:style>
  <w:style w:type="table" w:styleId="TableGrid">
    <w:name w:val="Table Grid"/>
    <w:basedOn w:val="TableNormal"/>
    <w:uiPriority w:val="59"/>
    <w:rsid w:val="004F3A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32C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0"/>
    </w:rPr>
  </w:style>
  <w:style w:type="paragraph" w:styleId="BodyText2">
    <w:name w:val="Body Text 2"/>
    <w:basedOn w:val="Normal"/>
    <w:pPr>
      <w:jc w:val="center"/>
    </w:pPr>
    <w:rPr>
      <w:rFonts w:ascii="Arial" w:hAnsi="Arial"/>
      <w:b/>
      <w:i/>
    </w:rPr>
  </w:style>
  <w:style w:type="paragraph" w:styleId="BodyText3">
    <w:name w:val="Body Text 3"/>
    <w:basedOn w:val="Normal"/>
    <w:pPr>
      <w:jc w:val="center"/>
    </w:pPr>
    <w:rPr>
      <w:rFonts w:ascii="Arial" w:hAnsi="Arial"/>
      <w:sz w:val="20"/>
    </w:rPr>
  </w:style>
  <w:style w:type="paragraph" w:customStyle="1" w:styleId="DefaultText">
    <w:name w:val="Default Text"/>
    <w:basedOn w:val="Normal"/>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BA56EA"/>
    <w:rPr>
      <w:rFonts w:ascii="Tahoma" w:hAnsi="Tahoma" w:cs="Tahoma"/>
      <w:sz w:val="16"/>
      <w:szCs w:val="16"/>
    </w:rPr>
  </w:style>
  <w:style w:type="paragraph" w:styleId="Header">
    <w:name w:val="header"/>
    <w:basedOn w:val="Normal"/>
    <w:rsid w:val="00670072"/>
    <w:pPr>
      <w:tabs>
        <w:tab w:val="center" w:pos="4320"/>
        <w:tab w:val="right" w:pos="8640"/>
      </w:tabs>
    </w:pPr>
  </w:style>
  <w:style w:type="paragraph" w:styleId="Footer">
    <w:name w:val="footer"/>
    <w:basedOn w:val="Normal"/>
    <w:rsid w:val="00670072"/>
    <w:pPr>
      <w:tabs>
        <w:tab w:val="center" w:pos="4320"/>
        <w:tab w:val="right" w:pos="8640"/>
      </w:tabs>
    </w:pPr>
  </w:style>
  <w:style w:type="paragraph" w:styleId="ListParagraph">
    <w:name w:val="List Paragraph"/>
    <w:basedOn w:val="Normal"/>
    <w:uiPriority w:val="34"/>
    <w:qFormat/>
    <w:rsid w:val="008348ED"/>
    <w:pPr>
      <w:ind w:left="720"/>
      <w:contextualSpacing/>
    </w:pPr>
  </w:style>
  <w:style w:type="table" w:styleId="TableGrid">
    <w:name w:val="Table Grid"/>
    <w:basedOn w:val="TableNormal"/>
    <w:uiPriority w:val="59"/>
    <w:rsid w:val="004F3A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32C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aine.gov/sos/cec"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aine.gov/sos/c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2685E-9AF7-4DC2-94D9-390431AC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585</Words>
  <Characters>2943</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3521</CharactersWithSpaces>
  <SharedDoc>false</SharedDoc>
  <HLinks>
    <vt:vector size="6" baseType="variant">
      <vt:variant>
        <vt:i4>5963796</vt:i4>
      </vt:variant>
      <vt:variant>
        <vt:i4>0</vt:i4>
      </vt:variant>
      <vt:variant>
        <vt:i4>0</vt:i4>
      </vt:variant>
      <vt:variant>
        <vt:i4>5</vt:i4>
      </vt:variant>
      <vt:variant>
        <vt:lpwstr>http://www.maine.gov/sos/cec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R. Poulin</dc:creator>
  <cp:lastModifiedBy>Albair, Rebecca</cp:lastModifiedBy>
  <cp:revision>2</cp:revision>
  <cp:lastPrinted>2019-06-03T19:18:00Z</cp:lastPrinted>
  <dcterms:created xsi:type="dcterms:W3CDTF">2019-06-05T12:07:00Z</dcterms:created>
  <dcterms:modified xsi:type="dcterms:W3CDTF">2019-06-05T12:07:00Z</dcterms:modified>
</cp:coreProperties>
</file>